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66929">
      <w:pPr>
        <w:jc w:val="center"/>
        <w:rPr>
          <w:rFonts w:ascii="宋体" w:hAnsi="宋体"/>
          <w:b/>
          <w:sz w:val="32"/>
          <w:szCs w:val="32"/>
        </w:rPr>
      </w:pPr>
      <w:bookmarkStart w:id="0" w:name="_GoBack"/>
      <w:bookmarkEnd w:id="0"/>
      <w:r>
        <w:rPr>
          <w:rFonts w:hint="eastAsia" w:ascii="宋体" w:hAnsi="宋体"/>
          <w:b/>
          <w:sz w:val="32"/>
          <w:szCs w:val="32"/>
          <w:lang w:val="en-US" w:eastAsia="zh-CN"/>
        </w:rPr>
        <w:t>成都数智城市运营科技有限责任公司通信链路综合保障服务采购项目</w:t>
      </w:r>
    </w:p>
    <w:p w14:paraId="0369605E">
      <w:pPr>
        <w:jc w:val="center"/>
        <w:rPr>
          <w:rFonts w:ascii="宋体" w:hAnsi="宋体"/>
          <w:b/>
          <w:sz w:val="32"/>
          <w:szCs w:val="32"/>
        </w:rPr>
      </w:pPr>
      <w:r>
        <w:rPr>
          <w:rFonts w:hint="eastAsia" w:ascii="宋体" w:hAnsi="宋体"/>
          <w:b/>
          <w:sz w:val="32"/>
          <w:szCs w:val="32"/>
        </w:rPr>
        <w:t>报名登记表</w:t>
      </w:r>
    </w:p>
    <w:p w14:paraId="09FDD1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sz w:val="28"/>
          <w:szCs w:val="28"/>
          <w:lang w:val="en-US" w:eastAsia="zh-CN"/>
        </w:rPr>
      </w:pPr>
      <w:r>
        <w:rPr>
          <w:rFonts w:hint="eastAsia" w:ascii="宋体" w:hAnsi="宋体"/>
          <w:sz w:val="28"/>
          <w:szCs w:val="28"/>
        </w:rPr>
        <w:t>采购人:</w:t>
      </w:r>
      <w:r>
        <w:rPr>
          <w:rFonts w:hint="eastAsia" w:ascii="宋体" w:hAnsi="宋体"/>
          <w:sz w:val="28"/>
          <w:szCs w:val="28"/>
          <w:u w:val="single"/>
          <w:lang w:val="en-US" w:eastAsia="zh-CN"/>
        </w:rPr>
        <w:t>成都数智城市运营科技有限责任公司</w:t>
      </w:r>
    </w:p>
    <w:p w14:paraId="12CC4C8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sz w:val="24"/>
          <w:u w:val="single"/>
          <w:lang w:val="en-US"/>
        </w:rPr>
      </w:pPr>
      <w:r>
        <w:rPr>
          <w:rFonts w:hint="eastAsia" w:ascii="宋体" w:hAnsi="宋体"/>
          <w:sz w:val="28"/>
          <w:szCs w:val="28"/>
        </w:rPr>
        <w:t>项目编号:</w:t>
      </w:r>
      <w:r>
        <w:rPr>
          <w:rFonts w:hint="eastAsia" w:ascii="宋体" w:hAnsi="宋体"/>
          <w:sz w:val="28"/>
          <w:szCs w:val="28"/>
          <w:u w:val="single"/>
          <w:lang w:val="en-US" w:eastAsia="zh-CN"/>
        </w:rPr>
        <w:t>ZXCTFZC-2025-030</w:t>
      </w:r>
    </w:p>
    <w:p w14:paraId="13905B32">
      <w:pPr>
        <w:keepNext w:val="0"/>
        <w:keepLines w:val="0"/>
        <w:pageBreakBefore w:val="0"/>
        <w:widowControl w:val="0"/>
        <w:tabs>
          <w:tab w:val="left" w:pos="13860"/>
        </w:tabs>
        <w:kinsoku/>
        <w:wordWrap/>
        <w:overflowPunct/>
        <w:topLinePunct w:val="0"/>
        <w:autoSpaceDE/>
        <w:autoSpaceDN/>
        <w:bidi w:val="0"/>
        <w:adjustRightInd/>
        <w:snapToGrid/>
        <w:spacing w:line="520" w:lineRule="exact"/>
        <w:textAlignment w:val="auto"/>
        <w:rPr>
          <w:rFonts w:hint="default" w:ascii="宋体" w:hAnsi="宋体" w:eastAsia="宋体"/>
          <w:sz w:val="28"/>
          <w:szCs w:val="28"/>
          <w:lang w:val="en-US" w:eastAsia="zh-CN"/>
        </w:rPr>
      </w:pPr>
      <w:r>
        <w:rPr>
          <w:rFonts w:hint="eastAsia" w:ascii="宋体" w:hAnsi="宋体"/>
          <w:sz w:val="28"/>
          <w:szCs w:val="28"/>
          <w:lang w:eastAsia="zh-CN"/>
        </w:rPr>
        <w:t>开标</w:t>
      </w:r>
      <w:r>
        <w:rPr>
          <w:rFonts w:hint="eastAsia" w:ascii="宋体" w:hAnsi="宋体"/>
          <w:sz w:val="28"/>
          <w:szCs w:val="28"/>
        </w:rPr>
        <w:t>时间:</w:t>
      </w:r>
      <w:r>
        <w:rPr>
          <w:rFonts w:hint="eastAsia" w:ascii="宋体" w:hAnsi="宋体"/>
          <w:sz w:val="28"/>
          <w:szCs w:val="28"/>
          <w:u w:val="single"/>
          <w:lang w:eastAsia="zh-CN"/>
        </w:rPr>
        <w:t>2025年</w:t>
      </w:r>
      <w:r>
        <w:rPr>
          <w:rFonts w:hint="eastAsia" w:ascii="宋体" w:hAnsi="宋体"/>
          <w:sz w:val="28"/>
          <w:szCs w:val="28"/>
          <w:u w:val="single"/>
          <w:lang w:val="en-US" w:eastAsia="zh-CN"/>
        </w:rPr>
        <w:t>9</w:t>
      </w:r>
      <w:r>
        <w:rPr>
          <w:rFonts w:hint="eastAsia" w:ascii="宋体" w:hAnsi="宋体"/>
          <w:sz w:val="28"/>
          <w:szCs w:val="28"/>
          <w:u w:val="single"/>
          <w:lang w:eastAsia="zh-CN"/>
        </w:rPr>
        <w:t>月</w:t>
      </w:r>
      <w:r>
        <w:rPr>
          <w:rFonts w:hint="eastAsia" w:ascii="宋体" w:hAnsi="宋体"/>
          <w:sz w:val="28"/>
          <w:szCs w:val="28"/>
          <w:u w:val="single"/>
          <w:lang w:val="en-US" w:eastAsia="zh-CN"/>
        </w:rPr>
        <w:t>28</w:t>
      </w:r>
      <w:r>
        <w:rPr>
          <w:rFonts w:hint="eastAsia" w:ascii="宋体" w:hAnsi="宋体"/>
          <w:sz w:val="28"/>
          <w:szCs w:val="28"/>
          <w:u w:val="single"/>
          <w:lang w:eastAsia="zh-CN"/>
        </w:rPr>
        <w:t>日</w:t>
      </w:r>
      <w:r>
        <w:rPr>
          <w:rFonts w:hint="eastAsia" w:ascii="宋体" w:hAnsi="宋体"/>
          <w:sz w:val="28"/>
          <w:szCs w:val="28"/>
          <w:u w:val="single"/>
        </w:rPr>
        <w:t>1</w:t>
      </w:r>
      <w:r>
        <w:rPr>
          <w:rFonts w:hint="eastAsia" w:ascii="宋体" w:hAnsi="宋体"/>
          <w:sz w:val="28"/>
          <w:szCs w:val="28"/>
          <w:u w:val="single"/>
          <w:lang w:val="en-US" w:eastAsia="zh-CN"/>
        </w:rPr>
        <w:t>1</w:t>
      </w:r>
      <w:r>
        <w:rPr>
          <w:rFonts w:hint="eastAsia" w:ascii="宋体" w:hAnsi="宋体"/>
          <w:sz w:val="28"/>
          <w:szCs w:val="28"/>
          <w:u w:val="single"/>
        </w:rPr>
        <w:t>:</w:t>
      </w:r>
      <w:r>
        <w:rPr>
          <w:rFonts w:hint="eastAsia" w:ascii="宋体" w:hAnsi="宋体"/>
          <w:sz w:val="28"/>
          <w:szCs w:val="28"/>
          <w:u w:val="single"/>
          <w:lang w:val="en-US" w:eastAsia="zh-CN"/>
        </w:rPr>
        <w:t>0</w:t>
      </w:r>
      <w:r>
        <w:rPr>
          <w:rFonts w:hint="eastAsia" w:ascii="宋体" w:hAnsi="宋体"/>
          <w:sz w:val="28"/>
          <w:szCs w:val="28"/>
          <w:u w:val="single"/>
        </w:rPr>
        <w:t>0</w:t>
      </w:r>
    </w:p>
    <w:p w14:paraId="2AB65D83">
      <w:pPr>
        <w:keepNext w:val="0"/>
        <w:keepLines w:val="0"/>
        <w:pageBreakBefore w:val="0"/>
        <w:widowControl w:val="0"/>
        <w:tabs>
          <w:tab w:val="left" w:pos="13860"/>
        </w:tabs>
        <w:kinsoku/>
        <w:wordWrap/>
        <w:overflowPunct/>
        <w:topLinePunct w:val="0"/>
        <w:autoSpaceDE/>
        <w:autoSpaceDN/>
        <w:bidi w:val="0"/>
        <w:adjustRightInd/>
        <w:snapToGrid/>
        <w:spacing w:line="520" w:lineRule="exact"/>
        <w:textAlignment w:val="auto"/>
        <w:rPr>
          <w:rFonts w:ascii="宋体" w:hAnsi="宋体"/>
          <w:sz w:val="28"/>
          <w:szCs w:val="28"/>
          <w:u w:val="single"/>
        </w:rPr>
      </w:pPr>
      <w:r>
        <w:rPr>
          <w:rFonts w:hint="eastAsia" w:ascii="宋体" w:hAnsi="宋体"/>
          <w:sz w:val="28"/>
          <w:szCs w:val="28"/>
          <w:lang w:eastAsia="zh-CN"/>
        </w:rPr>
        <w:t>开标</w:t>
      </w:r>
      <w:r>
        <w:rPr>
          <w:rFonts w:hint="eastAsia" w:ascii="宋体" w:hAnsi="宋体"/>
          <w:sz w:val="28"/>
          <w:szCs w:val="28"/>
        </w:rPr>
        <w:t>地点：</w:t>
      </w:r>
      <w:r>
        <w:rPr>
          <w:rFonts w:hint="eastAsia" w:ascii="宋体" w:hAnsi="宋体"/>
          <w:sz w:val="28"/>
          <w:szCs w:val="28"/>
          <w:u w:val="single"/>
          <w:lang w:eastAsia="zh-CN"/>
        </w:rPr>
        <w:t>中国（四川）自由贸易试验区成都高新区天府大道北段1480号高新孵化园1号楼B座3层27号（地铁孵化园站E1出口）</w:t>
      </w:r>
    </w:p>
    <w:tbl>
      <w:tblPr>
        <w:tblStyle w:val="5"/>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36"/>
        <w:gridCol w:w="3061"/>
        <w:gridCol w:w="3061"/>
        <w:gridCol w:w="3062"/>
      </w:tblGrid>
      <w:tr w14:paraId="0C78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520" w:type="dxa"/>
            <w:tcBorders>
              <w:top w:val="double" w:color="auto" w:sz="4" w:space="0"/>
              <w:left w:val="double" w:color="auto" w:sz="4" w:space="0"/>
            </w:tcBorders>
            <w:vAlign w:val="center"/>
          </w:tcPr>
          <w:p w14:paraId="5476F92D">
            <w:pPr>
              <w:jc w:val="center"/>
              <w:rPr>
                <w:rFonts w:ascii="宋体" w:hAnsi="宋体"/>
                <w:sz w:val="28"/>
                <w:szCs w:val="28"/>
              </w:rPr>
            </w:pPr>
            <w:r>
              <w:rPr>
                <w:rFonts w:hint="eastAsia" w:ascii="宋体" w:hAnsi="宋体"/>
                <w:sz w:val="28"/>
                <w:szCs w:val="28"/>
              </w:rPr>
              <w:t>报名单位全称</w:t>
            </w:r>
          </w:p>
        </w:tc>
        <w:tc>
          <w:tcPr>
            <w:tcW w:w="11520" w:type="dxa"/>
            <w:gridSpan w:val="4"/>
            <w:tcBorders>
              <w:top w:val="double" w:color="auto" w:sz="4" w:space="0"/>
              <w:right w:val="double" w:color="auto" w:sz="4" w:space="0"/>
            </w:tcBorders>
            <w:vAlign w:val="center"/>
          </w:tcPr>
          <w:p w14:paraId="5D744375">
            <w:pPr>
              <w:jc w:val="center"/>
              <w:rPr>
                <w:rFonts w:hint="default" w:ascii="宋体" w:hAnsi="宋体" w:eastAsia="宋体"/>
                <w:sz w:val="28"/>
                <w:szCs w:val="28"/>
                <w:lang w:val="en-US" w:eastAsia="zh-CN"/>
              </w:rPr>
            </w:pPr>
          </w:p>
        </w:tc>
      </w:tr>
      <w:tr w14:paraId="60C0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20" w:type="dxa"/>
            <w:tcBorders>
              <w:left w:val="double" w:color="auto" w:sz="4" w:space="0"/>
            </w:tcBorders>
            <w:vAlign w:val="center"/>
          </w:tcPr>
          <w:p w14:paraId="37E967B1">
            <w:pPr>
              <w:ind w:firstLine="560" w:firstLineChars="200"/>
              <w:rPr>
                <w:rFonts w:ascii="宋体" w:hAnsi="宋体"/>
                <w:sz w:val="28"/>
                <w:szCs w:val="28"/>
              </w:rPr>
            </w:pPr>
            <w:r>
              <w:rPr>
                <w:rFonts w:hint="eastAsia" w:ascii="宋体" w:hAnsi="宋体"/>
                <w:sz w:val="28"/>
                <w:szCs w:val="28"/>
              </w:rPr>
              <w:t>报名日期</w:t>
            </w:r>
          </w:p>
        </w:tc>
        <w:tc>
          <w:tcPr>
            <w:tcW w:w="11520" w:type="dxa"/>
            <w:gridSpan w:val="4"/>
            <w:tcBorders>
              <w:right w:val="double" w:color="auto" w:sz="4" w:space="0"/>
            </w:tcBorders>
            <w:vAlign w:val="center"/>
          </w:tcPr>
          <w:p w14:paraId="674DCBDB">
            <w:pPr>
              <w:ind w:firstLine="560" w:firstLineChars="200"/>
              <w:jc w:val="center"/>
              <w:rPr>
                <w:rFonts w:ascii="宋体" w:hAnsi="宋体"/>
                <w:sz w:val="28"/>
                <w:szCs w:val="28"/>
              </w:rPr>
            </w:pPr>
            <w:r>
              <w:rPr>
                <w:rFonts w:hint="eastAsia" w:ascii="宋体" w:hAnsi="宋体"/>
                <w:sz w:val="28"/>
                <w:szCs w:val="28"/>
              </w:rPr>
              <w:t>年月日时分</w:t>
            </w:r>
          </w:p>
        </w:tc>
      </w:tr>
      <w:tr w14:paraId="039D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520" w:type="dxa"/>
            <w:vMerge w:val="restart"/>
            <w:tcBorders>
              <w:left w:val="double" w:color="auto" w:sz="4" w:space="0"/>
            </w:tcBorders>
            <w:vAlign w:val="center"/>
          </w:tcPr>
          <w:p w14:paraId="1BC577BD">
            <w:pPr>
              <w:jc w:val="center"/>
              <w:rPr>
                <w:rFonts w:ascii="宋体" w:hAnsi="宋体"/>
                <w:sz w:val="28"/>
                <w:szCs w:val="28"/>
              </w:rPr>
            </w:pPr>
            <w:r>
              <w:rPr>
                <w:rFonts w:hint="eastAsia" w:ascii="宋体" w:hAnsi="宋体"/>
                <w:sz w:val="28"/>
                <w:szCs w:val="28"/>
              </w:rPr>
              <w:t>姓名</w:t>
            </w:r>
          </w:p>
        </w:tc>
        <w:tc>
          <w:tcPr>
            <w:tcW w:w="2336" w:type="dxa"/>
            <w:vMerge w:val="restart"/>
            <w:vAlign w:val="center"/>
          </w:tcPr>
          <w:p w14:paraId="793B78EE">
            <w:pPr>
              <w:jc w:val="center"/>
              <w:rPr>
                <w:rFonts w:ascii="宋体" w:hAnsi="宋体"/>
                <w:sz w:val="28"/>
                <w:szCs w:val="28"/>
              </w:rPr>
            </w:pPr>
            <w:r>
              <w:rPr>
                <w:rFonts w:hint="eastAsia" w:ascii="宋体" w:hAnsi="宋体"/>
                <w:sz w:val="28"/>
                <w:szCs w:val="28"/>
              </w:rPr>
              <w:t>职务或职称</w:t>
            </w:r>
          </w:p>
        </w:tc>
        <w:tc>
          <w:tcPr>
            <w:tcW w:w="9184" w:type="dxa"/>
            <w:gridSpan w:val="3"/>
            <w:tcBorders>
              <w:right w:val="double" w:color="auto" w:sz="4" w:space="0"/>
            </w:tcBorders>
            <w:vAlign w:val="center"/>
          </w:tcPr>
          <w:p w14:paraId="5DF473BA">
            <w:pPr>
              <w:jc w:val="center"/>
              <w:rPr>
                <w:rFonts w:ascii="宋体" w:hAnsi="宋体"/>
                <w:sz w:val="28"/>
                <w:szCs w:val="28"/>
              </w:rPr>
            </w:pPr>
            <w:r>
              <w:rPr>
                <w:rFonts w:hint="eastAsia" w:ascii="宋体" w:hAnsi="宋体"/>
                <w:sz w:val="28"/>
                <w:szCs w:val="28"/>
              </w:rPr>
              <w:t>联系方式</w:t>
            </w:r>
          </w:p>
        </w:tc>
      </w:tr>
      <w:tr w14:paraId="3612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20" w:type="dxa"/>
            <w:vMerge w:val="continue"/>
            <w:tcBorders>
              <w:left w:val="double" w:color="auto" w:sz="4" w:space="0"/>
            </w:tcBorders>
            <w:vAlign w:val="center"/>
          </w:tcPr>
          <w:p w14:paraId="60B40436">
            <w:pPr>
              <w:jc w:val="center"/>
              <w:rPr>
                <w:rFonts w:ascii="宋体" w:hAnsi="宋体"/>
                <w:sz w:val="28"/>
                <w:szCs w:val="28"/>
              </w:rPr>
            </w:pPr>
          </w:p>
        </w:tc>
        <w:tc>
          <w:tcPr>
            <w:tcW w:w="2336" w:type="dxa"/>
            <w:vMerge w:val="continue"/>
            <w:vAlign w:val="center"/>
          </w:tcPr>
          <w:p w14:paraId="2B036874">
            <w:pPr>
              <w:jc w:val="center"/>
              <w:rPr>
                <w:rFonts w:ascii="宋体" w:hAnsi="宋体"/>
                <w:sz w:val="28"/>
                <w:szCs w:val="28"/>
              </w:rPr>
            </w:pPr>
          </w:p>
        </w:tc>
        <w:tc>
          <w:tcPr>
            <w:tcW w:w="3061" w:type="dxa"/>
            <w:vAlign w:val="center"/>
          </w:tcPr>
          <w:p w14:paraId="424D399A">
            <w:pPr>
              <w:jc w:val="center"/>
              <w:rPr>
                <w:rFonts w:ascii="宋体" w:hAnsi="宋体"/>
                <w:sz w:val="28"/>
                <w:szCs w:val="28"/>
              </w:rPr>
            </w:pPr>
            <w:r>
              <w:rPr>
                <w:rFonts w:hint="eastAsia" w:ascii="宋体" w:hAnsi="宋体"/>
                <w:sz w:val="28"/>
                <w:szCs w:val="28"/>
              </w:rPr>
              <w:t>传真号码</w:t>
            </w:r>
          </w:p>
        </w:tc>
        <w:tc>
          <w:tcPr>
            <w:tcW w:w="3061" w:type="dxa"/>
            <w:vAlign w:val="center"/>
          </w:tcPr>
          <w:p w14:paraId="7B43BB19">
            <w:pPr>
              <w:jc w:val="center"/>
              <w:rPr>
                <w:rFonts w:ascii="宋体" w:hAnsi="宋体"/>
                <w:sz w:val="28"/>
                <w:szCs w:val="28"/>
              </w:rPr>
            </w:pPr>
            <w:r>
              <w:rPr>
                <w:rFonts w:hint="eastAsia" w:ascii="宋体" w:hAnsi="宋体"/>
                <w:sz w:val="28"/>
                <w:szCs w:val="28"/>
              </w:rPr>
              <w:t>电话号码</w:t>
            </w:r>
          </w:p>
        </w:tc>
        <w:tc>
          <w:tcPr>
            <w:tcW w:w="3062" w:type="dxa"/>
            <w:tcBorders>
              <w:right w:val="double" w:color="auto" w:sz="4" w:space="0"/>
            </w:tcBorders>
            <w:vAlign w:val="center"/>
          </w:tcPr>
          <w:p w14:paraId="183C8D82">
            <w:pPr>
              <w:jc w:val="center"/>
              <w:rPr>
                <w:rFonts w:ascii="宋体" w:hAnsi="宋体"/>
                <w:sz w:val="28"/>
                <w:szCs w:val="28"/>
              </w:rPr>
            </w:pPr>
            <w:r>
              <w:rPr>
                <w:rFonts w:hint="eastAsia" w:ascii="宋体" w:hAnsi="宋体"/>
                <w:sz w:val="28"/>
                <w:szCs w:val="28"/>
              </w:rPr>
              <w:t>手机</w:t>
            </w:r>
          </w:p>
        </w:tc>
      </w:tr>
      <w:tr w14:paraId="0D4F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20" w:type="dxa"/>
            <w:tcBorders>
              <w:left w:val="double" w:color="auto" w:sz="4" w:space="0"/>
            </w:tcBorders>
            <w:vAlign w:val="center"/>
          </w:tcPr>
          <w:p w14:paraId="23CC98A5">
            <w:pPr>
              <w:jc w:val="center"/>
              <w:rPr>
                <w:rFonts w:hint="default" w:ascii="宋体" w:hAnsi="宋体" w:eastAsia="宋体"/>
                <w:sz w:val="28"/>
                <w:szCs w:val="28"/>
                <w:lang w:val="en-US" w:eastAsia="zh-CN"/>
              </w:rPr>
            </w:pPr>
          </w:p>
        </w:tc>
        <w:tc>
          <w:tcPr>
            <w:tcW w:w="2336" w:type="dxa"/>
            <w:vAlign w:val="center"/>
          </w:tcPr>
          <w:p w14:paraId="76FAFF8B">
            <w:pPr>
              <w:jc w:val="center"/>
              <w:rPr>
                <w:rFonts w:hint="default" w:ascii="宋体" w:hAnsi="宋体" w:eastAsia="宋体"/>
                <w:sz w:val="28"/>
                <w:szCs w:val="28"/>
                <w:lang w:val="en-US" w:eastAsia="zh-CN"/>
              </w:rPr>
            </w:pPr>
          </w:p>
        </w:tc>
        <w:tc>
          <w:tcPr>
            <w:tcW w:w="3061" w:type="dxa"/>
            <w:vAlign w:val="center"/>
          </w:tcPr>
          <w:p w14:paraId="53DD9F2B">
            <w:pPr>
              <w:jc w:val="center"/>
              <w:rPr>
                <w:rFonts w:hint="default" w:ascii="宋体" w:hAnsi="宋体" w:eastAsia="宋体"/>
                <w:sz w:val="28"/>
                <w:szCs w:val="28"/>
                <w:lang w:val="en-US" w:eastAsia="zh-CN"/>
              </w:rPr>
            </w:pPr>
          </w:p>
        </w:tc>
        <w:tc>
          <w:tcPr>
            <w:tcW w:w="3061" w:type="dxa"/>
            <w:vAlign w:val="center"/>
          </w:tcPr>
          <w:p w14:paraId="58ABDBF8">
            <w:pPr>
              <w:jc w:val="center"/>
              <w:rPr>
                <w:rFonts w:hint="default" w:ascii="宋体" w:hAnsi="宋体" w:eastAsia="宋体"/>
                <w:sz w:val="28"/>
                <w:szCs w:val="28"/>
                <w:lang w:val="en-US" w:eastAsia="zh-CN"/>
              </w:rPr>
            </w:pPr>
          </w:p>
        </w:tc>
        <w:tc>
          <w:tcPr>
            <w:tcW w:w="3062" w:type="dxa"/>
            <w:tcBorders>
              <w:right w:val="double" w:color="auto" w:sz="4" w:space="0"/>
            </w:tcBorders>
            <w:vAlign w:val="center"/>
          </w:tcPr>
          <w:p w14:paraId="7FB5D459">
            <w:pPr>
              <w:jc w:val="center"/>
              <w:rPr>
                <w:rFonts w:ascii="宋体" w:hAnsi="宋体"/>
                <w:sz w:val="28"/>
                <w:szCs w:val="28"/>
              </w:rPr>
            </w:pPr>
          </w:p>
        </w:tc>
      </w:tr>
      <w:tr w14:paraId="0B67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520" w:type="dxa"/>
            <w:tcBorders>
              <w:left w:val="double" w:color="auto" w:sz="4" w:space="0"/>
              <w:bottom w:val="double" w:color="auto" w:sz="4" w:space="0"/>
            </w:tcBorders>
            <w:vAlign w:val="center"/>
          </w:tcPr>
          <w:p w14:paraId="142B510D">
            <w:pPr>
              <w:jc w:val="center"/>
              <w:rPr>
                <w:rFonts w:ascii="宋体" w:hAnsi="宋体"/>
                <w:sz w:val="28"/>
                <w:szCs w:val="28"/>
              </w:rPr>
            </w:pPr>
            <w:r>
              <w:rPr>
                <w:rFonts w:hint="eastAsia" w:ascii="宋体" w:hAnsi="宋体"/>
                <w:sz w:val="28"/>
                <w:szCs w:val="28"/>
              </w:rPr>
              <w:t>Email</w:t>
            </w:r>
          </w:p>
        </w:tc>
        <w:tc>
          <w:tcPr>
            <w:tcW w:w="11520" w:type="dxa"/>
            <w:gridSpan w:val="4"/>
            <w:tcBorders>
              <w:bottom w:val="double" w:color="auto" w:sz="4" w:space="0"/>
              <w:right w:val="double" w:color="auto" w:sz="4" w:space="0"/>
            </w:tcBorders>
            <w:vAlign w:val="center"/>
          </w:tcPr>
          <w:p w14:paraId="17FA0523">
            <w:pPr>
              <w:jc w:val="center"/>
              <w:rPr>
                <w:rFonts w:ascii="宋体" w:hAnsi="宋体"/>
                <w:sz w:val="28"/>
                <w:szCs w:val="28"/>
              </w:rPr>
            </w:pPr>
          </w:p>
        </w:tc>
      </w:tr>
    </w:tbl>
    <w:p w14:paraId="2333BBD5">
      <w:pPr>
        <w:rPr>
          <w:rFonts w:ascii="宋体" w:hAnsi="宋体"/>
          <w:sz w:val="28"/>
          <w:szCs w:val="28"/>
        </w:rPr>
      </w:pPr>
      <w:r>
        <w:rPr>
          <w:rFonts w:hint="eastAsia" w:ascii="宋体" w:hAnsi="宋体"/>
          <w:sz w:val="28"/>
          <w:szCs w:val="28"/>
        </w:rPr>
        <w:t>注：填写的单位名称必须与参加</w:t>
      </w:r>
      <w:r>
        <w:rPr>
          <w:rFonts w:hint="eastAsia" w:ascii="宋体" w:hAnsi="宋体"/>
          <w:sz w:val="28"/>
          <w:szCs w:val="28"/>
          <w:lang w:val="en-US" w:eastAsia="zh-CN"/>
        </w:rPr>
        <w:t>投</w:t>
      </w:r>
      <w:r>
        <w:rPr>
          <w:rFonts w:hint="eastAsia" w:ascii="宋体" w:hAnsi="宋体"/>
          <w:sz w:val="28"/>
          <w:szCs w:val="28"/>
          <w:lang w:eastAsia="zh-CN"/>
        </w:rPr>
        <w:t>标</w:t>
      </w:r>
      <w:r>
        <w:rPr>
          <w:rFonts w:hint="eastAsia" w:ascii="宋体" w:hAnsi="宋体"/>
          <w:sz w:val="28"/>
          <w:szCs w:val="28"/>
        </w:rPr>
        <w:t>的单位名称一致。各潜在供应商不得提供虚假承诺，对所提供信息资料的真实性、合法性承担法律责任。</w:t>
      </w:r>
    </w:p>
    <w:sectPr>
      <w:pgSz w:w="16838" w:h="11906" w:orient="landscape"/>
      <w:pgMar w:top="1179" w:right="2086" w:bottom="1406" w:left="149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B428B"/>
    <w:rsid w:val="25C66993"/>
    <w:rsid w:val="53E6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1668</Words>
  <Characters>1914</Characters>
  <Lines>0</Lines>
  <Paragraphs>0</Paragraphs>
  <TotalTime>23</TotalTime>
  <ScaleCrop>false</ScaleCrop>
  <LinksUpToDate>false</LinksUpToDate>
  <CharactersWithSpaces>1914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2025-09-05T03:01:00Z</dcterms:created>
  <dc:creator>Administrator</dc:creator>
  <cp:lastModifiedBy>＝＝</cp:lastModifiedBy>
  <dcterms:modified xsi:type="dcterms:W3CDTF">2025-09-05T08:37:32Z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eyJoZGlkIjoiNDAxNzNmMmRhMWIzMzVmYjAwODBkMjE5OWMzOWFlYzMiLCJ1c2VySWQiOiI0MzMwNjM1MDEifQ==</vt:lpwstr>
  </property>
  <property fmtid="{D5CDD505-2E9C-101B-9397-08002B2CF9AE}" pid="4" name="ICV">
    <vt:lpwstr>8FF303956AAE4CEB9ECF7781490B7845_13</vt:lpwstr>
  </property>
</Properties>
</file>