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9151C">
      <w:pPr>
        <w:widowControl/>
        <w:wordWrap w:val="0"/>
        <w:spacing w:line="560" w:lineRule="exact"/>
        <w:rPr>
          <w:rFonts w:ascii="黑体" w:hAnsi="黑体" w:eastAsia="黑体" w:cs="黑体"/>
          <w:szCs w:val="32"/>
        </w:rPr>
      </w:pPr>
      <w:bookmarkStart w:id="0" w:name="_GoBack"/>
      <w:bookmarkEnd w:id="0"/>
      <w:r>
        <w:rPr>
          <w:rFonts w:hint="eastAsia" w:ascii="黑体" w:hAnsi="黑体" w:eastAsia="黑体" w:cs="黑体"/>
          <w:szCs w:val="32"/>
        </w:rPr>
        <w:t>附件1</w:t>
      </w:r>
    </w:p>
    <w:p w14:paraId="7B5F6957">
      <w:pPr>
        <w:widowControl/>
        <w:spacing w:line="560" w:lineRule="exact"/>
        <w:jc w:val="center"/>
        <w:rPr>
          <w:rFonts w:hint="eastAsia" w:ascii="方正小标宋简体" w:hAnsi="方正小标宋简体" w:eastAsia="方正小标宋简体" w:cs="方正小标宋简体"/>
          <w:sz w:val="44"/>
          <w:szCs w:val="44"/>
          <w:lang w:val="en-US" w:eastAsia="zh-CN"/>
        </w:rPr>
      </w:pPr>
      <w:r>
        <w:rPr>
          <w:rFonts w:eastAsia="方正小标宋简体"/>
          <w:sz w:val="44"/>
          <w:szCs w:val="44"/>
        </w:rPr>
        <w:t>成都</w:t>
      </w:r>
      <w:r>
        <w:rPr>
          <w:rFonts w:hint="eastAsia" w:eastAsia="方正小标宋简体"/>
          <w:sz w:val="44"/>
          <w:szCs w:val="44"/>
          <w:lang w:val="en-US" w:eastAsia="zh-CN"/>
        </w:rPr>
        <w:t>新都投资集团</w:t>
      </w:r>
      <w:r>
        <w:rPr>
          <w:rFonts w:eastAsia="方正小标宋简体"/>
          <w:sz w:val="44"/>
          <w:szCs w:val="44"/>
        </w:rPr>
        <w:t>有限公司</w:t>
      </w:r>
      <w:r>
        <w:rPr>
          <w:rFonts w:hint="eastAsia" w:ascii="方正小标宋简体" w:hAnsi="方正小标宋简体" w:eastAsia="方正小标宋简体" w:cs="方正小标宋简体"/>
          <w:sz w:val="44"/>
          <w:szCs w:val="44"/>
        </w:rPr>
        <w:t>2025年招聘</w:t>
      </w:r>
      <w:r>
        <w:rPr>
          <w:rFonts w:hint="eastAsia" w:ascii="方正小标宋简体" w:hAnsi="方正小标宋简体" w:eastAsia="方正小标宋简体" w:cs="方正小标宋简体"/>
          <w:sz w:val="44"/>
          <w:szCs w:val="44"/>
          <w:lang w:val="en-US" w:eastAsia="zh-CN"/>
        </w:rPr>
        <w:t>机要文秘岗等</w:t>
      </w:r>
      <w:r>
        <w:rPr>
          <w:rFonts w:hint="eastAsia" w:ascii="方正小标宋简体" w:hAnsi="方正小标宋简体" w:eastAsia="方正小标宋简体" w:cs="方正小标宋简体"/>
          <w:sz w:val="44"/>
          <w:szCs w:val="44"/>
        </w:rPr>
        <w:t>岗位信息</w:t>
      </w:r>
      <w:r>
        <w:rPr>
          <w:rFonts w:hint="eastAsia" w:ascii="方正小标宋简体" w:hAnsi="方正小标宋简体" w:eastAsia="方正小标宋简体" w:cs="方正小标宋简体"/>
          <w:sz w:val="44"/>
          <w:szCs w:val="44"/>
          <w:lang w:val="en-US" w:eastAsia="zh-CN"/>
        </w:rPr>
        <w:t>表</w:t>
      </w:r>
    </w:p>
    <w:tbl>
      <w:tblPr>
        <w:tblStyle w:val="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63"/>
        <w:gridCol w:w="1762"/>
        <w:gridCol w:w="900"/>
        <w:gridCol w:w="2738"/>
        <w:gridCol w:w="6257"/>
        <w:gridCol w:w="868"/>
      </w:tblGrid>
      <w:tr w14:paraId="09E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483BD2C">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序</w:t>
            </w:r>
          </w:p>
          <w:p w14:paraId="53EA8C8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号</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A17A4F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用人</w:t>
            </w:r>
          </w:p>
          <w:p w14:paraId="2EE4CF6F">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单位</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5CDBDB1">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岗位名称及工作地点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558577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招聘</w:t>
            </w:r>
          </w:p>
          <w:p w14:paraId="7268B7E2">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人数</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AAD3D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岗位职责</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8359C0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任职资格条件</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3DFFDD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薪酬</w:t>
            </w:r>
          </w:p>
          <w:p w14:paraId="294E6E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待遇</w:t>
            </w:r>
          </w:p>
        </w:tc>
      </w:tr>
      <w:tr w14:paraId="16D4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8A369BD">
            <w:pPr>
              <w:spacing w:line="320" w:lineRule="exact"/>
              <w:jc w:val="center"/>
              <w:rPr>
                <w:rFonts w:eastAsia="仿宋_GB2312"/>
                <w:bCs/>
                <w:color w:val="auto"/>
                <w:kern w:val="56"/>
                <w:sz w:val="21"/>
                <w:szCs w:val="21"/>
              </w:rPr>
            </w:pPr>
            <w:r>
              <w:rPr>
                <w:rFonts w:hint="eastAsia" w:eastAsia="仿宋_GB2312"/>
                <w:bCs/>
                <w:color w:val="auto"/>
                <w:kern w:val="56"/>
                <w:sz w:val="21"/>
                <w:szCs w:val="21"/>
              </w:rPr>
              <w:t>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FFAE9B1">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F5939DB">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综合行政</w:t>
            </w:r>
            <w:r>
              <w:rPr>
                <w:rFonts w:hint="eastAsia" w:eastAsia="仿宋_GB2312"/>
                <w:bCs/>
                <w:color w:val="auto"/>
                <w:kern w:val="56"/>
                <w:sz w:val="21"/>
                <w:szCs w:val="21"/>
              </w:rPr>
              <w:t>部</w:t>
            </w:r>
          </w:p>
          <w:p w14:paraId="42A404AF">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机要文秘</w:t>
            </w:r>
            <w:r>
              <w:rPr>
                <w:rFonts w:hint="eastAsia" w:eastAsia="仿宋_GB2312"/>
                <w:bCs/>
                <w:color w:val="auto"/>
                <w:kern w:val="56"/>
                <w:sz w:val="21"/>
                <w:szCs w:val="21"/>
              </w:rPr>
              <w:t>岗</w:t>
            </w:r>
          </w:p>
          <w:p w14:paraId="23BB0119">
            <w:pPr>
              <w:spacing w:line="320" w:lineRule="exact"/>
              <w:jc w:val="center"/>
              <w:rPr>
                <w:rFonts w:hint="eastAsia"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1E40C5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CD0FBE7">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1.负责落实董事会（长）重要文稿工作，准备和递交董事会和出资人报告及文件；</w:t>
            </w:r>
          </w:p>
          <w:p w14:paraId="0BAFE609">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2.负责拟定需董事会办公室印发的公文，做好收发文工作，以及来文签收、流转、督办工作；</w:t>
            </w:r>
          </w:p>
          <w:p w14:paraId="47668B83">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3.负责对董事会（长）各项决议、决定后评估，并定期向董事会（长）报告；</w:t>
            </w:r>
          </w:p>
          <w:p w14:paraId="0BCD4CF3">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4.负责落实董事会专项经费的管理和使用；</w:t>
            </w:r>
          </w:p>
          <w:p w14:paraId="255CF788">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5.负责法人章管理；</w:t>
            </w:r>
          </w:p>
          <w:p w14:paraId="73251223">
            <w:pPr>
              <w:spacing w:line="320" w:lineRule="exact"/>
              <w:rPr>
                <w:rFonts w:hint="eastAsia" w:eastAsia="仿宋_GB2312"/>
                <w:bCs/>
                <w:color w:val="auto"/>
                <w:kern w:val="56"/>
                <w:sz w:val="21"/>
                <w:szCs w:val="21"/>
              </w:rPr>
            </w:pPr>
            <w:r>
              <w:rPr>
                <w:rFonts w:hint="eastAsia" w:eastAsia="仿宋_GB2312"/>
                <w:bCs/>
                <w:color w:val="auto"/>
                <w:kern w:val="56"/>
                <w:sz w:val="21"/>
                <w:szCs w:val="21"/>
              </w:rPr>
              <w:t>6.负责开展政策研究工作，跟踪研究国家、地方政策法规及行业政策，加强国家和地方相关政策研究，分析政策对集团的影响；</w:t>
            </w:r>
          </w:p>
          <w:p w14:paraId="01298FD0">
            <w:pPr>
              <w:spacing w:line="320" w:lineRule="exact"/>
              <w:rPr>
                <w:rFonts w:eastAsia="仿宋_GB2312"/>
                <w:bCs/>
                <w:color w:val="auto"/>
                <w:kern w:val="56"/>
                <w:sz w:val="21"/>
                <w:szCs w:val="21"/>
              </w:rPr>
            </w:pPr>
            <w:r>
              <w:rPr>
                <w:rFonts w:hint="eastAsia" w:eastAsia="仿宋_GB2312"/>
                <w:bCs/>
                <w:color w:val="auto"/>
                <w:kern w:val="56"/>
                <w:sz w:val="21"/>
                <w:szCs w:val="21"/>
              </w:rPr>
              <w:t>7.负责部分外联以及事务协调工作。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BB1CF17">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工商管理类、中国语言文学类、管理科学与工程类、经济学类专业</w:t>
            </w:r>
            <w:r>
              <w:rPr>
                <w:rFonts w:eastAsia="仿宋_GB2312"/>
                <w:bCs/>
                <w:color w:val="auto"/>
                <w:kern w:val="56"/>
                <w:sz w:val="21"/>
                <w:szCs w:val="21"/>
              </w:rPr>
              <w:t>。</w:t>
            </w:r>
          </w:p>
          <w:p w14:paraId="340FAA5E">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具有3年及以上综合行政工作经验</w:t>
            </w:r>
            <w:r>
              <w:rPr>
                <w:rFonts w:hint="eastAsia" w:eastAsia="仿宋_GB2312"/>
                <w:bCs/>
                <w:color w:val="auto"/>
                <w:kern w:val="56"/>
                <w:sz w:val="21"/>
                <w:szCs w:val="21"/>
              </w:rPr>
              <w:t>。</w:t>
            </w:r>
          </w:p>
          <w:p w14:paraId="4D78A0AD">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5537D62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13299005">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一定礼仪接待、办公软件或系统使用、企业管理、政策制度相关通用知识；②具备一定战略规划、经营计划管理、法律、人事、行政文秘、信息系统相关专业知识；③国有企业、大型名企以及上市公司工作经历优先；④能熟练使用一门外语（英语除外）优先；⑤同等条件下中共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2282AD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15</w:t>
            </w:r>
            <w:r>
              <w:rPr>
                <w:rFonts w:eastAsia="仿宋_GB2312"/>
                <w:bCs/>
                <w:color w:val="auto"/>
                <w:kern w:val="56"/>
                <w:sz w:val="21"/>
                <w:szCs w:val="21"/>
              </w:rPr>
              <w:t>万元/年</w:t>
            </w:r>
          </w:p>
        </w:tc>
      </w:tr>
      <w:tr w14:paraId="42C8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984E277">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F92C926">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245E486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党群人事</w:t>
            </w:r>
            <w:r>
              <w:rPr>
                <w:rFonts w:hint="eastAsia" w:eastAsia="仿宋_GB2312"/>
                <w:bCs/>
                <w:color w:val="auto"/>
                <w:kern w:val="56"/>
                <w:sz w:val="21"/>
                <w:szCs w:val="21"/>
              </w:rPr>
              <w:t>部</w:t>
            </w:r>
          </w:p>
          <w:p w14:paraId="08195A6B">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人才发展</w:t>
            </w:r>
            <w:r>
              <w:rPr>
                <w:rFonts w:hint="eastAsia" w:eastAsia="仿宋_GB2312"/>
                <w:bCs/>
                <w:color w:val="auto"/>
                <w:kern w:val="56"/>
                <w:sz w:val="21"/>
                <w:szCs w:val="21"/>
              </w:rPr>
              <w:t>岗</w:t>
            </w:r>
          </w:p>
          <w:p w14:paraId="0BAEAAA0">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5588378">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CB1DD98">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1.负责集团人才梯队建设；</w:t>
            </w:r>
          </w:p>
          <w:p w14:paraId="1CAD8137">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2.负责集团员工培训工作；</w:t>
            </w:r>
          </w:p>
          <w:p w14:paraId="250C4393">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3.负责人才政策研究以及人事改革规划；</w:t>
            </w:r>
          </w:p>
          <w:p w14:paraId="24F3E42E">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259A8D5">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马克思主义理论类、工商管理类、新闻传播学类、公共管理类专业</w:t>
            </w:r>
            <w:r>
              <w:rPr>
                <w:rFonts w:eastAsia="仿宋_GB2312"/>
                <w:bCs/>
                <w:color w:val="auto"/>
                <w:kern w:val="56"/>
                <w:sz w:val="21"/>
                <w:szCs w:val="21"/>
              </w:rPr>
              <w:t>。</w:t>
            </w:r>
          </w:p>
          <w:p w14:paraId="538D1270">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具有8年及以上人事工作经验</w:t>
            </w:r>
            <w:r>
              <w:rPr>
                <w:rFonts w:hint="eastAsia" w:eastAsia="仿宋_GB2312"/>
                <w:bCs/>
                <w:color w:val="auto"/>
                <w:kern w:val="56"/>
                <w:sz w:val="21"/>
                <w:szCs w:val="21"/>
              </w:rPr>
              <w:t>。</w:t>
            </w:r>
          </w:p>
          <w:p w14:paraId="05477FC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4615F8F7">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4.证书：具有中级经济师（人力资源）及以上专业技术职称或职业资格证书。</w:t>
            </w:r>
          </w:p>
          <w:p w14:paraId="0369D3CC">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①具备良好的沟通能力，有一定的解决问题能力；②熟练掌握劳动法律法规，专业知识较强；③工作认真负责、仔细，有强烈的责任心；④能熟练运用Excel、Word、PowerPoint等计算机办公软件；⑤中共正式党员优先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66F7895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15</w:t>
            </w:r>
            <w:r>
              <w:rPr>
                <w:rFonts w:eastAsia="仿宋_GB2312"/>
                <w:bCs/>
                <w:color w:val="auto"/>
                <w:kern w:val="56"/>
                <w:sz w:val="21"/>
                <w:szCs w:val="21"/>
              </w:rPr>
              <w:t>万元/年</w:t>
            </w:r>
          </w:p>
        </w:tc>
      </w:tr>
      <w:tr w14:paraId="66B7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B4D71DC">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F577F72">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EBDD8C9">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安全生产部</w:t>
            </w:r>
          </w:p>
          <w:p w14:paraId="2F210902">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安全环保</w:t>
            </w:r>
            <w:r>
              <w:rPr>
                <w:rFonts w:hint="eastAsia" w:eastAsia="仿宋_GB2312"/>
                <w:bCs/>
                <w:color w:val="auto"/>
                <w:kern w:val="56"/>
                <w:sz w:val="21"/>
                <w:szCs w:val="21"/>
              </w:rPr>
              <w:t>岗</w:t>
            </w:r>
          </w:p>
          <w:p w14:paraId="55880797">
            <w:pPr>
              <w:spacing w:line="320" w:lineRule="exact"/>
              <w:jc w:val="center"/>
              <w:rPr>
                <w:rFonts w:hint="default"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9FDCFE">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05AB489">
            <w:pPr>
              <w:spacing w:line="320" w:lineRule="exact"/>
              <w:rPr>
                <w:rFonts w:hint="eastAsia" w:eastAsia="仿宋_GB2312"/>
                <w:bCs/>
                <w:color w:val="auto"/>
                <w:kern w:val="56"/>
                <w:sz w:val="21"/>
                <w:szCs w:val="21"/>
              </w:rPr>
            </w:pPr>
            <w:r>
              <w:rPr>
                <w:rFonts w:hint="eastAsia" w:eastAsia="仿宋_GB2312"/>
                <w:bCs/>
                <w:color w:val="auto"/>
                <w:kern w:val="56"/>
                <w:sz w:val="21"/>
                <w:szCs w:val="21"/>
              </w:rPr>
              <w:t>1.贯彻执行国家安全生产方针、政策、法规、标准、规范；</w:t>
            </w:r>
          </w:p>
          <w:p w14:paraId="40BA0E18">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2.协助建立健全集团应急管理体系，编制集团综合应急预案，定期参与组织集团应急演练；                                                       </w:t>
            </w:r>
          </w:p>
          <w:p w14:paraId="505CA50B">
            <w:pPr>
              <w:spacing w:line="320" w:lineRule="exact"/>
              <w:rPr>
                <w:rFonts w:hint="eastAsia" w:eastAsia="仿宋_GB2312"/>
                <w:bCs/>
                <w:color w:val="auto"/>
                <w:kern w:val="56"/>
                <w:sz w:val="21"/>
                <w:szCs w:val="21"/>
              </w:rPr>
            </w:pPr>
            <w:r>
              <w:rPr>
                <w:rFonts w:hint="eastAsia" w:eastAsia="仿宋_GB2312"/>
                <w:bCs/>
                <w:color w:val="auto"/>
                <w:kern w:val="56"/>
                <w:sz w:val="21"/>
                <w:szCs w:val="21"/>
              </w:rPr>
              <w:t>3.协助建立集团建设项目全生命周期管理体系；</w:t>
            </w:r>
          </w:p>
          <w:p w14:paraId="10FA9C6B">
            <w:pPr>
              <w:spacing w:line="320" w:lineRule="exact"/>
              <w:rPr>
                <w:rFonts w:hint="eastAsia" w:eastAsia="仿宋_GB2312"/>
                <w:bCs/>
                <w:color w:val="auto"/>
                <w:kern w:val="56"/>
                <w:sz w:val="21"/>
                <w:szCs w:val="21"/>
              </w:rPr>
            </w:pPr>
            <w:r>
              <w:rPr>
                <w:rFonts w:hint="eastAsia" w:eastAsia="仿宋_GB2312"/>
                <w:bCs/>
                <w:color w:val="auto"/>
                <w:kern w:val="56"/>
                <w:sz w:val="21"/>
                <w:szCs w:val="21"/>
              </w:rPr>
              <w:t>4.组织拟定集团年度安全、质量、环保工作目标；</w:t>
            </w:r>
          </w:p>
          <w:p w14:paraId="22C77385">
            <w:pPr>
              <w:spacing w:line="320" w:lineRule="exact"/>
              <w:rPr>
                <w:rFonts w:hint="eastAsia" w:eastAsia="仿宋_GB2312"/>
                <w:bCs/>
                <w:color w:val="auto"/>
                <w:kern w:val="56"/>
                <w:sz w:val="21"/>
                <w:szCs w:val="21"/>
              </w:rPr>
            </w:pPr>
            <w:r>
              <w:rPr>
                <w:rFonts w:hint="eastAsia" w:eastAsia="仿宋_GB2312"/>
                <w:bCs/>
                <w:color w:val="auto"/>
                <w:kern w:val="56"/>
                <w:sz w:val="21"/>
                <w:szCs w:val="21"/>
              </w:rPr>
              <w:t>5.组织召开集团安全、质量、环保工作会议，传达上级主管部门有关工作要求并组织落实；</w:t>
            </w:r>
          </w:p>
          <w:p w14:paraId="16CDCE73">
            <w:pPr>
              <w:spacing w:line="320" w:lineRule="exact"/>
              <w:rPr>
                <w:rFonts w:hint="eastAsia" w:eastAsia="仿宋_GB2312"/>
                <w:bCs/>
                <w:color w:val="auto"/>
                <w:kern w:val="56"/>
                <w:sz w:val="21"/>
                <w:szCs w:val="21"/>
              </w:rPr>
            </w:pPr>
            <w:r>
              <w:rPr>
                <w:rFonts w:hint="eastAsia" w:eastAsia="仿宋_GB2312"/>
                <w:bCs/>
                <w:color w:val="auto"/>
                <w:kern w:val="56"/>
                <w:sz w:val="21"/>
                <w:szCs w:val="21"/>
              </w:rPr>
              <w:t>6.负责牵头组织做好集团防灾、减灾以及救灾工作；</w:t>
            </w:r>
          </w:p>
          <w:p w14:paraId="72FA34A9">
            <w:pPr>
              <w:spacing w:line="320" w:lineRule="exact"/>
              <w:rPr>
                <w:rFonts w:hint="eastAsia" w:eastAsia="仿宋_GB2312"/>
                <w:bCs/>
                <w:color w:val="auto"/>
                <w:kern w:val="56"/>
                <w:sz w:val="21"/>
                <w:szCs w:val="21"/>
              </w:rPr>
            </w:pPr>
            <w:r>
              <w:rPr>
                <w:rFonts w:hint="eastAsia" w:eastAsia="仿宋_GB2312"/>
                <w:bCs/>
                <w:color w:val="auto"/>
                <w:kern w:val="56"/>
                <w:sz w:val="21"/>
                <w:szCs w:val="21"/>
              </w:rPr>
              <w:t>7.负责组织或协助生产安全事故调查，配合将责任追究工作落实到底；</w:t>
            </w:r>
          </w:p>
          <w:p w14:paraId="596D4533">
            <w:pPr>
              <w:spacing w:line="320" w:lineRule="exact"/>
              <w:rPr>
                <w:rFonts w:hint="eastAsia" w:eastAsia="仿宋_GB2312"/>
                <w:bCs/>
                <w:color w:val="auto"/>
                <w:kern w:val="56"/>
                <w:sz w:val="21"/>
                <w:szCs w:val="21"/>
              </w:rPr>
            </w:pPr>
            <w:r>
              <w:rPr>
                <w:rFonts w:hint="eastAsia" w:eastAsia="仿宋_GB2312"/>
                <w:bCs/>
                <w:color w:val="auto"/>
                <w:kern w:val="56"/>
                <w:sz w:val="21"/>
                <w:szCs w:val="21"/>
              </w:rPr>
              <w:t>8.负责开展集团安全监督管理工作，指导和监督各子公司安全管理工作；</w:t>
            </w:r>
          </w:p>
          <w:p w14:paraId="495DB701">
            <w:pPr>
              <w:spacing w:line="320" w:lineRule="exact"/>
              <w:rPr>
                <w:rFonts w:eastAsia="仿宋_GB2312"/>
                <w:bCs/>
                <w:color w:val="auto"/>
                <w:kern w:val="56"/>
                <w:sz w:val="21"/>
                <w:szCs w:val="21"/>
              </w:rPr>
            </w:pPr>
            <w:r>
              <w:rPr>
                <w:rFonts w:hint="eastAsia" w:eastAsia="仿宋_GB2312"/>
                <w:bCs/>
                <w:color w:val="auto"/>
                <w:kern w:val="56"/>
                <w:sz w:val="21"/>
                <w:szCs w:val="21"/>
              </w:rPr>
              <w:t>9.负责领导交办的其他事项。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73A8419">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安全工程、土木工程、工程管理专业</w:t>
            </w:r>
            <w:r>
              <w:rPr>
                <w:rFonts w:eastAsia="仿宋_GB2312"/>
                <w:bCs/>
                <w:color w:val="auto"/>
                <w:kern w:val="56"/>
                <w:sz w:val="21"/>
                <w:szCs w:val="21"/>
              </w:rPr>
              <w:t>。</w:t>
            </w:r>
          </w:p>
          <w:p w14:paraId="2FC1ABD3">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具有3年及以上建筑施工管理或安全管理工作经验</w:t>
            </w:r>
            <w:r>
              <w:rPr>
                <w:rFonts w:hint="eastAsia" w:eastAsia="仿宋_GB2312"/>
                <w:bCs/>
                <w:color w:val="auto"/>
                <w:kern w:val="56"/>
                <w:sz w:val="21"/>
                <w:szCs w:val="21"/>
              </w:rPr>
              <w:t>。</w:t>
            </w:r>
          </w:p>
          <w:p w14:paraId="524D4AAA">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239A3954">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4.证书：具备注册安全工程师（建筑施工安全）职业资格证书或工程序列中级及以上职称。</w:t>
            </w:r>
          </w:p>
          <w:p w14:paraId="4BCE62FD">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企业、项目安全生产管理岗位工作经验，熟练运用WORD、EXCEL、PPT等办公软件；②具有较强的文字功底，学习能力强，熟悉建设领域内国家和地方法律法规、政策；③具有项目管理能力、综合分析能力和良好的语言沟通能力，具备团队协作精神，具备履行职责所必需的专业知识和能力；④具有大型集团总部、行政事业单位、大型国有企业同岗位工作经验者优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6A4B20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9</w:t>
            </w:r>
            <w:r>
              <w:rPr>
                <w:rFonts w:eastAsia="仿宋_GB2312"/>
                <w:bCs/>
                <w:color w:val="auto"/>
                <w:kern w:val="56"/>
                <w:sz w:val="21"/>
                <w:szCs w:val="21"/>
              </w:rPr>
              <w:t>万元-</w:t>
            </w:r>
            <w:r>
              <w:rPr>
                <w:rFonts w:hint="eastAsia" w:eastAsia="仿宋_GB2312"/>
                <w:bCs/>
                <w:color w:val="auto"/>
                <w:kern w:val="56"/>
                <w:sz w:val="21"/>
                <w:szCs w:val="21"/>
                <w:lang w:val="en-US" w:eastAsia="zh-CN"/>
              </w:rPr>
              <w:t>11</w:t>
            </w:r>
            <w:r>
              <w:rPr>
                <w:rFonts w:eastAsia="仿宋_GB2312"/>
                <w:bCs/>
                <w:color w:val="auto"/>
                <w:kern w:val="56"/>
                <w:sz w:val="21"/>
                <w:szCs w:val="21"/>
              </w:rPr>
              <w:t>万元/年</w:t>
            </w:r>
          </w:p>
        </w:tc>
      </w:tr>
      <w:tr w14:paraId="54C1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4F9A9E7">
            <w:pPr>
              <w:spacing w:line="320" w:lineRule="exact"/>
              <w:jc w:val="center"/>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4737AAF">
            <w:pPr>
              <w:spacing w:line="320" w:lineRule="exact"/>
              <w:jc w:val="center"/>
              <w:rPr>
                <w:rFonts w:eastAsia="仿宋_GB2312"/>
                <w:color w:val="auto"/>
                <w:kern w:val="56"/>
                <w:sz w:val="21"/>
                <w:szCs w:val="21"/>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2AC35B1">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监察审计部</w:t>
            </w:r>
          </w:p>
          <w:p w14:paraId="4484D92F">
            <w:pPr>
              <w:spacing w:line="320" w:lineRule="exact"/>
              <w:jc w:val="center"/>
              <w:rPr>
                <w:rFonts w:eastAsia="仿宋_GB2312"/>
                <w:bCs/>
                <w:color w:val="auto"/>
                <w:kern w:val="56"/>
                <w:sz w:val="21"/>
                <w:szCs w:val="21"/>
              </w:rPr>
            </w:pPr>
            <w:r>
              <w:rPr>
                <w:rFonts w:hint="eastAsia" w:eastAsia="仿宋_GB2312"/>
                <w:bCs/>
                <w:color w:val="auto"/>
                <w:kern w:val="56"/>
                <w:sz w:val="21"/>
                <w:szCs w:val="21"/>
              </w:rPr>
              <w:t>党风廉政监督岗</w:t>
            </w:r>
          </w:p>
          <w:p w14:paraId="6E9E91D3">
            <w:pPr>
              <w:spacing w:line="320" w:lineRule="exact"/>
              <w:jc w:val="center"/>
              <w:rPr>
                <w:rFonts w:eastAsia="仿宋_GB2312"/>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C102252">
            <w:pPr>
              <w:spacing w:line="320" w:lineRule="exact"/>
              <w:jc w:val="center"/>
              <w:rPr>
                <w:rFonts w:eastAsia="仿宋_GB2312"/>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3AB768B">
            <w:pPr>
              <w:spacing w:line="320" w:lineRule="exact"/>
              <w:rPr>
                <w:rFonts w:hint="eastAsia" w:eastAsia="仿宋_GB2312"/>
                <w:bCs/>
                <w:color w:val="auto"/>
                <w:kern w:val="56"/>
                <w:sz w:val="21"/>
                <w:szCs w:val="21"/>
              </w:rPr>
            </w:pPr>
            <w:r>
              <w:rPr>
                <w:rFonts w:hint="eastAsia" w:eastAsia="仿宋_GB2312"/>
                <w:bCs/>
                <w:color w:val="auto"/>
                <w:kern w:val="56"/>
                <w:sz w:val="21"/>
                <w:szCs w:val="21"/>
              </w:rPr>
              <w:t>1.协助推进全面从严治党、加强党风廉政建设和组织协调反腐败工作，开展党风廉政建设监督、检查、指导和考核工作；</w:t>
            </w:r>
          </w:p>
          <w:p w14:paraId="2E0B52D8">
            <w:pPr>
              <w:spacing w:line="320" w:lineRule="exact"/>
              <w:rPr>
                <w:rFonts w:hint="eastAsia" w:eastAsia="仿宋_GB2312"/>
                <w:bCs/>
                <w:color w:val="auto"/>
                <w:kern w:val="56"/>
                <w:sz w:val="21"/>
                <w:szCs w:val="21"/>
              </w:rPr>
            </w:pPr>
            <w:r>
              <w:rPr>
                <w:rFonts w:hint="eastAsia" w:eastAsia="仿宋_GB2312"/>
                <w:bCs/>
                <w:color w:val="auto"/>
                <w:kern w:val="56"/>
                <w:sz w:val="21"/>
                <w:szCs w:val="21"/>
              </w:rPr>
              <w:t>2.协助开展党风政风监督专项行动、廉政文化建设及宣传工作；</w:t>
            </w:r>
          </w:p>
          <w:p w14:paraId="55C0D8C5">
            <w:pPr>
              <w:spacing w:line="320" w:lineRule="exact"/>
              <w:rPr>
                <w:rFonts w:hint="eastAsia" w:eastAsia="仿宋_GB2312"/>
                <w:bCs/>
                <w:color w:val="auto"/>
                <w:kern w:val="56"/>
                <w:sz w:val="21"/>
                <w:szCs w:val="21"/>
              </w:rPr>
            </w:pPr>
            <w:r>
              <w:rPr>
                <w:rFonts w:hint="eastAsia" w:eastAsia="仿宋_GB2312"/>
                <w:bCs/>
                <w:color w:val="auto"/>
                <w:kern w:val="56"/>
                <w:sz w:val="21"/>
                <w:szCs w:val="21"/>
              </w:rPr>
              <w:t>3.开展纪律审查工作、落实党建廉政目标，受理群众反映的党员干部违规违纪违法问题线索、提出处理意见；</w:t>
            </w:r>
          </w:p>
          <w:p w14:paraId="7C6F8EC1">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4.负责开展问题线索处置及卷宗材料归档工作；</w:t>
            </w:r>
          </w:p>
          <w:p w14:paraId="5F7523FE">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5.负责按权限受理和办理来信、来访、来电和网络举报，按要求办理上级纪委转办的信访件；</w:t>
            </w:r>
          </w:p>
          <w:p w14:paraId="7855542F">
            <w:pPr>
              <w:spacing w:line="320" w:lineRule="exact"/>
              <w:rPr>
                <w:rFonts w:eastAsia="仿宋_GB2312"/>
                <w:color w:val="auto"/>
                <w:kern w:val="0"/>
                <w:sz w:val="21"/>
                <w:szCs w:val="21"/>
                <w:shd w:val="clear" w:color="auto" w:fill="FF0000"/>
              </w:rPr>
            </w:pPr>
            <w:r>
              <w:rPr>
                <w:rFonts w:hint="eastAsia" w:eastAsia="仿宋_GB2312"/>
                <w:bCs/>
                <w:color w:val="auto"/>
                <w:kern w:val="56"/>
                <w:sz w:val="21"/>
                <w:szCs w:val="21"/>
              </w:rPr>
              <w:t>6.完成领导交办的其它工作。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A3BBE22">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p>
          <w:p w14:paraId="55ED516C">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具有3年及以上纪检监察岗位工作经验</w:t>
            </w:r>
            <w:r>
              <w:rPr>
                <w:rFonts w:hint="eastAsia" w:eastAsia="仿宋_GB2312"/>
                <w:bCs/>
                <w:color w:val="auto"/>
                <w:kern w:val="56"/>
                <w:sz w:val="21"/>
                <w:szCs w:val="21"/>
              </w:rPr>
              <w:t>。</w:t>
            </w:r>
          </w:p>
          <w:p w14:paraId="64B0D38B">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2F4F576F">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035AABE7">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②熟悉党内政策法规和有关法律法规以及国有企业纪检监督工作，具有较好的执纪监督及公文写作能力；③具有良好心理素质和履行岗位职责的身体素质；④在市、区级相关杂志、报刊发表过文章、信息的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000DEE9">
            <w:pPr>
              <w:spacing w:line="320" w:lineRule="exact"/>
              <w:jc w:val="center"/>
              <w:rPr>
                <w:rFonts w:eastAsia="仿宋_GB2312"/>
                <w:color w:val="auto"/>
                <w:kern w:val="56"/>
                <w:sz w:val="21"/>
                <w:szCs w:val="21"/>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12</w:t>
            </w:r>
            <w:r>
              <w:rPr>
                <w:rFonts w:eastAsia="仿宋_GB2312"/>
                <w:bCs/>
                <w:color w:val="auto"/>
                <w:kern w:val="56"/>
                <w:sz w:val="21"/>
                <w:szCs w:val="21"/>
              </w:rPr>
              <w:t>万元/年</w:t>
            </w:r>
          </w:p>
        </w:tc>
      </w:tr>
      <w:tr w14:paraId="4E29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219CB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3ED4EED">
            <w:pPr>
              <w:spacing w:line="320" w:lineRule="exact"/>
              <w:jc w:val="center"/>
              <w:rPr>
                <w:rFonts w:ascii="Times New Roman" w:hAnsi="Times New Roman" w:eastAsia="仿宋_GB2312" w:cs="Times New Roman"/>
                <w:color w:val="auto"/>
                <w:kern w:val="56"/>
                <w:sz w:val="21"/>
                <w:szCs w:val="21"/>
                <w:lang w:val="en-US" w:eastAsia="zh-CN" w:bidi="ar-SA"/>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4E69B46">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监察审计部</w:t>
            </w:r>
          </w:p>
          <w:p w14:paraId="23426B6E">
            <w:pPr>
              <w:spacing w:line="320" w:lineRule="exact"/>
              <w:jc w:val="center"/>
              <w:rPr>
                <w:rFonts w:eastAsia="仿宋_GB2312"/>
                <w:bCs/>
                <w:color w:val="auto"/>
                <w:kern w:val="56"/>
                <w:sz w:val="21"/>
                <w:szCs w:val="21"/>
              </w:rPr>
            </w:pPr>
            <w:r>
              <w:rPr>
                <w:rFonts w:hint="eastAsia" w:eastAsia="仿宋_GB2312"/>
                <w:bCs/>
                <w:color w:val="auto"/>
                <w:kern w:val="56"/>
                <w:sz w:val="21"/>
                <w:szCs w:val="21"/>
              </w:rPr>
              <w:t>工程审计岗</w:t>
            </w:r>
          </w:p>
          <w:p w14:paraId="63ECD772">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A1936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11179F3F">
            <w:pPr>
              <w:spacing w:line="320" w:lineRule="exact"/>
              <w:rPr>
                <w:rFonts w:hint="eastAsia" w:eastAsia="仿宋_GB2312"/>
                <w:bCs/>
                <w:color w:val="auto"/>
                <w:kern w:val="56"/>
                <w:sz w:val="21"/>
                <w:szCs w:val="21"/>
              </w:rPr>
            </w:pPr>
            <w:r>
              <w:rPr>
                <w:rFonts w:hint="eastAsia" w:eastAsia="仿宋_GB2312"/>
                <w:bCs/>
                <w:color w:val="auto"/>
                <w:kern w:val="56"/>
                <w:sz w:val="21"/>
                <w:szCs w:val="21"/>
              </w:rPr>
              <w:t>1.协助部门不断完善集团公司工程建设项目审计体系及相关制度；</w:t>
            </w:r>
          </w:p>
          <w:p w14:paraId="62B8863A">
            <w:pPr>
              <w:spacing w:line="320" w:lineRule="exact"/>
              <w:rPr>
                <w:rFonts w:hint="eastAsia" w:eastAsia="仿宋_GB2312"/>
                <w:bCs/>
                <w:color w:val="auto"/>
                <w:kern w:val="56"/>
                <w:sz w:val="21"/>
                <w:szCs w:val="21"/>
              </w:rPr>
            </w:pPr>
            <w:r>
              <w:rPr>
                <w:rFonts w:hint="eastAsia" w:eastAsia="仿宋_GB2312"/>
                <w:bCs/>
                <w:color w:val="auto"/>
                <w:kern w:val="56"/>
                <w:sz w:val="21"/>
                <w:szCs w:val="21"/>
              </w:rPr>
              <w:t>2.根据公司战略部署和年度重点工作安排，确定审计工作重点；</w:t>
            </w:r>
          </w:p>
          <w:p w14:paraId="7200DD00">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3.负责集团及下属子公司工程建设项目结（决）算审计工作；</w:t>
            </w:r>
          </w:p>
          <w:p w14:paraId="433C3F3D">
            <w:pPr>
              <w:spacing w:line="320" w:lineRule="exact"/>
              <w:rPr>
                <w:rFonts w:hint="eastAsia" w:eastAsia="仿宋_GB2312"/>
                <w:bCs/>
                <w:color w:val="auto"/>
                <w:kern w:val="56"/>
                <w:sz w:val="21"/>
                <w:szCs w:val="21"/>
              </w:rPr>
            </w:pPr>
            <w:r>
              <w:rPr>
                <w:rFonts w:hint="eastAsia" w:eastAsia="仿宋_GB2312"/>
                <w:bCs/>
                <w:color w:val="auto"/>
                <w:kern w:val="56"/>
                <w:sz w:val="21"/>
                <w:szCs w:val="21"/>
              </w:rPr>
              <w:t>4.协助、配合政府部门组织实施的各类审计工作；</w:t>
            </w:r>
          </w:p>
          <w:p w14:paraId="0ACDFC64">
            <w:pPr>
              <w:spacing w:line="320" w:lineRule="exact"/>
              <w:rPr>
                <w:rFonts w:hint="eastAsia" w:eastAsia="仿宋_GB2312"/>
                <w:bCs/>
                <w:color w:val="auto"/>
                <w:kern w:val="56"/>
                <w:sz w:val="21"/>
                <w:szCs w:val="21"/>
              </w:rPr>
            </w:pPr>
            <w:r>
              <w:rPr>
                <w:rFonts w:hint="eastAsia" w:eastAsia="仿宋_GB2312"/>
                <w:bCs/>
                <w:color w:val="auto"/>
                <w:kern w:val="56"/>
                <w:sz w:val="21"/>
                <w:szCs w:val="21"/>
              </w:rPr>
              <w:t>5.协助、配合开展第三方造价服务机构的选聘工作，监督、指导第三方造价服务机构开展工程建设项目结（决）算审计工作并对其工作成果进行审核；</w:t>
            </w:r>
          </w:p>
          <w:p w14:paraId="5F71BE7F">
            <w:pPr>
              <w:spacing w:line="320" w:lineRule="exact"/>
              <w:rPr>
                <w:rFonts w:hint="eastAsia" w:eastAsia="仿宋_GB2312"/>
                <w:bCs/>
                <w:color w:val="auto"/>
                <w:kern w:val="56"/>
                <w:sz w:val="21"/>
                <w:szCs w:val="21"/>
              </w:rPr>
            </w:pPr>
            <w:r>
              <w:rPr>
                <w:rFonts w:hint="eastAsia" w:eastAsia="仿宋_GB2312"/>
                <w:bCs/>
                <w:color w:val="auto"/>
                <w:kern w:val="56"/>
                <w:sz w:val="21"/>
                <w:szCs w:val="21"/>
              </w:rPr>
              <w:t>6.监督管理集团开展的跟踪审计项目；</w:t>
            </w:r>
          </w:p>
          <w:p w14:paraId="0EF1D26C">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7.协助、配合集团公司开展内部审计工作；                                       </w:t>
            </w:r>
          </w:p>
          <w:p w14:paraId="5002035F">
            <w:pPr>
              <w:spacing w:line="320" w:lineRule="exact"/>
              <w:rPr>
                <w:rFonts w:eastAsia="仿宋_GB2312"/>
                <w:bCs/>
                <w:color w:val="auto"/>
                <w:kern w:val="56"/>
                <w:sz w:val="21"/>
                <w:szCs w:val="21"/>
              </w:rPr>
            </w:pPr>
            <w:r>
              <w:rPr>
                <w:rFonts w:hint="eastAsia" w:eastAsia="仿宋_GB2312"/>
                <w:bCs/>
                <w:color w:val="auto"/>
                <w:kern w:val="56"/>
                <w:sz w:val="21"/>
                <w:szCs w:val="21"/>
              </w:rPr>
              <w:t>8.完成领导交办的其它工作。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4BF2DF1">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工程审计、工程造价、财务管理、内部审计、会计学、审计学专业优先</w:t>
            </w:r>
            <w:r>
              <w:rPr>
                <w:rFonts w:eastAsia="仿宋_GB2312"/>
                <w:bCs/>
                <w:color w:val="auto"/>
                <w:kern w:val="56"/>
                <w:sz w:val="21"/>
                <w:szCs w:val="21"/>
              </w:rPr>
              <w:t>。</w:t>
            </w:r>
          </w:p>
          <w:p w14:paraId="678823B5">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具有3年及以上工程审计岗位工作经验。</w:t>
            </w:r>
          </w:p>
          <w:p w14:paraId="22849DE4">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0D81B07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4.证书：具有二级或以上建造师、二级或以上造价工程师、审计相关专业技术职称或职业（执业）资格证等工程、审计相关职业资格证书。</w:t>
            </w:r>
          </w:p>
          <w:p w14:paraId="33FD1014">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政治立场坚定，能坚决贯彻党和国家的路线、方针，能严格执行上级和公司各项决策部署，严格遵守公司各项制度规定，正直、诚信、公正；②工程审计基础知识扎实，熟练运用各种计量、计价等相关软件，熟悉安装工程、水利工程及市政工程等专业造价知识优先，熟悉建设行业相关法律法规及政策文件等，具有良好的沟通能力、协调能力、写作能力；认真踏实，具有较高的责任心及执行力</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090B2A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12</w:t>
            </w:r>
            <w:r>
              <w:rPr>
                <w:rFonts w:eastAsia="仿宋_GB2312"/>
                <w:bCs/>
                <w:color w:val="auto"/>
                <w:kern w:val="56"/>
                <w:sz w:val="21"/>
                <w:szCs w:val="21"/>
              </w:rPr>
              <w:t>万元/年</w:t>
            </w:r>
          </w:p>
        </w:tc>
      </w:tr>
      <w:tr w14:paraId="6FB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F4E46F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173B62C">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0319FE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党群综合</w:t>
            </w:r>
            <w:r>
              <w:rPr>
                <w:rFonts w:hint="eastAsia" w:eastAsia="仿宋_GB2312"/>
                <w:bCs/>
                <w:color w:val="auto"/>
                <w:kern w:val="56"/>
                <w:sz w:val="21"/>
                <w:szCs w:val="21"/>
              </w:rPr>
              <w:t>部</w:t>
            </w:r>
          </w:p>
          <w:p w14:paraId="1EA8A242">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行政文秘</w:t>
            </w:r>
            <w:r>
              <w:rPr>
                <w:rFonts w:hint="eastAsia" w:eastAsia="仿宋_GB2312"/>
                <w:bCs/>
                <w:color w:val="auto"/>
                <w:kern w:val="56"/>
                <w:sz w:val="21"/>
                <w:szCs w:val="21"/>
              </w:rPr>
              <w:t>岗</w:t>
            </w:r>
          </w:p>
          <w:p w14:paraId="57D3F3BD">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3BB503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4039713">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1.负责公司信访工作的统计、上报、档案及时立卷归档，做好信访信息分析、反馈及调研工作。完成各类信访举报件的核实处理和办理报告等工作；</w:t>
            </w:r>
          </w:p>
          <w:p w14:paraId="6670B667">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2.负责证照印章管理、办公办会、办公资产、值班值守、制度建设、档案管理、文秘机要、公文收发流转以及督办等行政工作；</w:t>
            </w:r>
          </w:p>
          <w:p w14:paraId="3E35161E">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3.负责公司办公物品管理、设备维修维护等后勤工作；</w:t>
            </w:r>
          </w:p>
          <w:p w14:paraId="2D27DEA7">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4.负责公司宣传、文化建设、评优评先的工作；</w:t>
            </w:r>
          </w:p>
          <w:p w14:paraId="43224739">
            <w:pPr>
              <w:spacing w:line="320" w:lineRule="exact"/>
              <w:rPr>
                <w:rFonts w:hint="eastAsia" w:eastAsia="仿宋_GB2312"/>
                <w:bCs/>
                <w:color w:val="auto"/>
                <w:kern w:val="56"/>
                <w:sz w:val="21"/>
                <w:szCs w:val="21"/>
              </w:rPr>
            </w:pPr>
            <w:r>
              <w:rPr>
                <w:rFonts w:hint="eastAsia" w:eastAsia="仿宋_GB2312"/>
                <w:bCs/>
                <w:color w:val="auto"/>
                <w:kern w:val="56"/>
                <w:sz w:val="21"/>
                <w:szCs w:val="21"/>
              </w:rPr>
              <w:t>5. 负责撰写日常行政公文、工作汇报、总结文档、新闻稿件、宣传材料等；</w:t>
            </w:r>
          </w:p>
          <w:p w14:paraId="0E2037AD">
            <w:pPr>
              <w:spacing w:line="320" w:lineRule="exact"/>
              <w:rPr>
                <w:rFonts w:eastAsia="仿宋_GB2312"/>
                <w:bCs/>
                <w:color w:val="auto"/>
                <w:kern w:val="56"/>
                <w:sz w:val="21"/>
                <w:szCs w:val="21"/>
              </w:rPr>
            </w:pPr>
            <w:r>
              <w:rPr>
                <w:rFonts w:hint="eastAsia" w:eastAsia="仿宋_GB2312"/>
                <w:bCs/>
                <w:color w:val="auto"/>
                <w:kern w:val="56"/>
                <w:sz w:val="21"/>
                <w:szCs w:val="21"/>
              </w:rPr>
              <w:t>6.负责完成领导交办的其他工作。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E3D01D6">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公共管理类、中国语言文学类、工商管理类、社会学类专业</w:t>
            </w:r>
            <w:r>
              <w:rPr>
                <w:rFonts w:eastAsia="仿宋_GB2312"/>
                <w:bCs/>
                <w:color w:val="auto"/>
                <w:kern w:val="56"/>
                <w:sz w:val="21"/>
                <w:szCs w:val="21"/>
              </w:rPr>
              <w:t>。</w:t>
            </w:r>
          </w:p>
          <w:p w14:paraId="684C2DC4">
            <w:pPr>
              <w:spacing w:line="320" w:lineRule="exac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具有2年及以上综合行政工作经验</w:t>
            </w:r>
            <w:r>
              <w:rPr>
                <w:rFonts w:eastAsia="仿宋_GB2312"/>
                <w:bCs/>
                <w:color w:val="auto"/>
                <w:kern w:val="56"/>
                <w:sz w:val="21"/>
                <w:szCs w:val="21"/>
              </w:rPr>
              <w:t>。</w:t>
            </w:r>
          </w:p>
          <w:p w14:paraId="7730AC2C">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3A37A45A">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75D2F4A3">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较强的公文写作能力，执行能力和抗压能力强，具有一定的组织与协调能力；②具备较强的学习和适应能力，有较强的责任心和服务意识；③能熟练运用Excel、Word、PowerPoint等计算机办公软件；④具有国有企业、行政事业单位同岗位工作经验者优先；⑤中共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EDB6AD4">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7</w:t>
            </w:r>
            <w:r>
              <w:rPr>
                <w:rFonts w:eastAsia="仿宋_GB2312"/>
                <w:bCs/>
                <w:color w:val="auto"/>
                <w:kern w:val="56"/>
                <w:sz w:val="21"/>
                <w:szCs w:val="21"/>
              </w:rPr>
              <w:t>万元-</w:t>
            </w:r>
            <w:r>
              <w:rPr>
                <w:rFonts w:hint="eastAsia" w:eastAsia="仿宋_GB2312"/>
                <w:bCs/>
                <w:color w:val="auto"/>
                <w:kern w:val="56"/>
                <w:sz w:val="21"/>
                <w:szCs w:val="21"/>
                <w:lang w:val="en-US" w:eastAsia="zh-CN"/>
              </w:rPr>
              <w:t>10</w:t>
            </w:r>
            <w:r>
              <w:rPr>
                <w:rFonts w:eastAsia="仿宋_GB2312"/>
                <w:bCs/>
                <w:color w:val="auto"/>
                <w:kern w:val="56"/>
                <w:sz w:val="21"/>
                <w:szCs w:val="21"/>
              </w:rPr>
              <w:t>万元/年</w:t>
            </w:r>
          </w:p>
        </w:tc>
      </w:tr>
      <w:tr w14:paraId="6FE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8A469B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DF0AEE0">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30B396E">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党群综合部</w:t>
            </w:r>
          </w:p>
          <w:p w14:paraId="5908A0DC">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人事管理</w:t>
            </w:r>
            <w:r>
              <w:rPr>
                <w:rFonts w:hint="eastAsia" w:eastAsia="仿宋_GB2312"/>
                <w:bCs/>
                <w:color w:val="auto"/>
                <w:kern w:val="56"/>
                <w:sz w:val="21"/>
                <w:szCs w:val="21"/>
              </w:rPr>
              <w:t>岗</w:t>
            </w:r>
          </w:p>
          <w:p w14:paraId="2077C0AA">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F43961">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CA25D80">
            <w:pPr>
              <w:spacing w:line="320" w:lineRule="exact"/>
              <w:rPr>
                <w:rFonts w:hint="eastAsia" w:eastAsia="仿宋_GB2312"/>
                <w:color w:val="auto"/>
                <w:kern w:val="0"/>
                <w:sz w:val="21"/>
                <w:szCs w:val="21"/>
              </w:rPr>
            </w:pPr>
            <w:r>
              <w:rPr>
                <w:rFonts w:hint="eastAsia" w:eastAsia="仿宋_GB2312"/>
                <w:color w:val="auto"/>
                <w:kern w:val="0"/>
                <w:sz w:val="21"/>
                <w:szCs w:val="21"/>
              </w:rPr>
              <w:t>1.负责公司名下资产（商铺、住宅）的安全管理工作，参与各项安全检查；</w:t>
            </w:r>
          </w:p>
          <w:p w14:paraId="19064FBE">
            <w:pPr>
              <w:spacing w:line="320" w:lineRule="exact"/>
              <w:rPr>
                <w:rFonts w:hint="eastAsia" w:eastAsia="仿宋_GB2312"/>
                <w:color w:val="auto"/>
                <w:kern w:val="0"/>
                <w:sz w:val="21"/>
                <w:szCs w:val="21"/>
              </w:rPr>
            </w:pPr>
            <w:r>
              <w:rPr>
                <w:rFonts w:hint="eastAsia" w:eastAsia="仿宋_GB2312"/>
                <w:color w:val="auto"/>
                <w:kern w:val="0"/>
                <w:sz w:val="21"/>
                <w:szCs w:val="21"/>
              </w:rPr>
              <w:t>2.制定安全环保管理相关制度和各类安全应急预案，及时修订公司相关管理制度；</w:t>
            </w:r>
          </w:p>
          <w:p w14:paraId="1088B64B">
            <w:pPr>
              <w:spacing w:line="320" w:lineRule="exact"/>
              <w:rPr>
                <w:rFonts w:hint="eastAsia" w:eastAsia="仿宋_GB2312"/>
                <w:color w:val="auto"/>
                <w:kern w:val="0"/>
                <w:sz w:val="21"/>
                <w:szCs w:val="21"/>
              </w:rPr>
            </w:pPr>
            <w:r>
              <w:rPr>
                <w:rFonts w:hint="eastAsia" w:eastAsia="仿宋_GB2312"/>
                <w:color w:val="auto"/>
                <w:kern w:val="0"/>
                <w:sz w:val="21"/>
                <w:szCs w:val="21"/>
              </w:rPr>
              <w:t>3.负责落实公司及项目范围的防火防盗防灾、安全教育等安全生产工作；</w:t>
            </w:r>
          </w:p>
          <w:p w14:paraId="206C5B30">
            <w:pPr>
              <w:spacing w:line="320" w:lineRule="exact"/>
              <w:rPr>
                <w:rFonts w:hint="eastAsia" w:eastAsia="仿宋_GB2312"/>
                <w:color w:val="auto"/>
                <w:kern w:val="0"/>
                <w:sz w:val="21"/>
                <w:szCs w:val="21"/>
              </w:rPr>
            </w:pPr>
            <w:r>
              <w:rPr>
                <w:rFonts w:hint="eastAsia" w:eastAsia="仿宋_GB2312"/>
                <w:color w:val="auto"/>
                <w:kern w:val="0"/>
                <w:sz w:val="21"/>
                <w:szCs w:val="21"/>
              </w:rPr>
              <w:t>4.负责制止和纠正违规行为，参与事故调查，总结事故原因；</w:t>
            </w:r>
          </w:p>
          <w:p w14:paraId="0EF1E952">
            <w:pPr>
              <w:spacing w:line="320" w:lineRule="exact"/>
              <w:rPr>
                <w:rFonts w:eastAsia="仿宋_GB2312"/>
                <w:bCs/>
                <w:color w:val="auto"/>
                <w:kern w:val="56"/>
                <w:sz w:val="21"/>
                <w:szCs w:val="21"/>
              </w:rPr>
            </w:pPr>
            <w:r>
              <w:rPr>
                <w:rFonts w:hint="eastAsia" w:eastAsia="仿宋_GB2312"/>
                <w:color w:val="auto"/>
                <w:kern w:val="0"/>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358E844">
            <w:pPr>
              <w:spacing w:line="320" w:lineRule="exact"/>
              <w:jc w:val="left"/>
              <w:rPr>
                <w:rFonts w:eastAsia="仿宋_GB2312"/>
                <w:bCs/>
                <w:color w:val="auto"/>
                <w:kern w:val="56"/>
                <w:sz w:val="21"/>
                <w:szCs w:val="21"/>
                <w:shd w:val="clear" w:color="auto" w:fill="FFFF00"/>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人力资源管理、人才发展与管理专业</w:t>
            </w:r>
            <w:r>
              <w:rPr>
                <w:rFonts w:hint="eastAsia" w:eastAsia="仿宋_GB2312"/>
                <w:bCs/>
                <w:color w:val="auto"/>
                <w:kern w:val="56"/>
                <w:sz w:val="21"/>
                <w:szCs w:val="21"/>
              </w:rPr>
              <w:t>。</w:t>
            </w:r>
          </w:p>
          <w:p w14:paraId="3BC42EDF">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具有1年及以上人事管理工作经验。</w:t>
            </w:r>
          </w:p>
          <w:p w14:paraId="61871541">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73BB1FF7">
            <w:pPr>
              <w:spacing w:line="320" w:lineRule="exact"/>
              <w:jc w:val="left"/>
              <w:rPr>
                <w:rFonts w:hint="eastAsia" w:eastAsia="仿宋_GB2312"/>
                <w:bCs/>
                <w:color w:val="auto"/>
                <w:kern w:val="56"/>
                <w:sz w:val="21"/>
                <w:szCs w:val="21"/>
                <w:lang w:eastAsia="zh-CN"/>
              </w:rPr>
            </w:pPr>
            <w:r>
              <w:rPr>
                <w:rFonts w:eastAsia="仿宋_GB2312"/>
                <w:bCs/>
                <w:color w:val="auto"/>
                <w:kern w:val="56"/>
                <w:sz w:val="21"/>
                <w:szCs w:val="21"/>
              </w:rPr>
              <w:t>4.证书：</w:t>
            </w:r>
            <w:r>
              <w:rPr>
                <w:rFonts w:hint="eastAsia" w:eastAsia="仿宋_GB2312"/>
                <w:bCs/>
                <w:color w:val="auto"/>
                <w:kern w:val="56"/>
                <w:sz w:val="21"/>
                <w:szCs w:val="21"/>
                <w:lang w:val="en-US" w:eastAsia="zh-CN"/>
              </w:rPr>
              <w:t>初级及以上人事专业技术职称或三级及以上企业人力资源管理师职业资格证书</w:t>
            </w:r>
            <w:r>
              <w:rPr>
                <w:rFonts w:hint="eastAsia" w:eastAsia="仿宋_GB2312"/>
                <w:bCs/>
                <w:color w:val="auto"/>
                <w:kern w:val="56"/>
                <w:sz w:val="21"/>
                <w:szCs w:val="21"/>
                <w:lang w:eastAsia="zh-CN"/>
              </w:rPr>
              <w:t>。</w:t>
            </w:r>
          </w:p>
          <w:p w14:paraId="62E08527">
            <w:pPr>
              <w:spacing w:line="320" w:lineRule="exact"/>
              <w:jc w:val="left"/>
              <w:rPr>
                <w:rFonts w:eastAsia="仿宋_GB2312"/>
                <w:bCs/>
                <w:color w:val="auto"/>
                <w:kern w:val="56"/>
                <w:sz w:val="21"/>
                <w:szCs w:val="21"/>
              </w:rPr>
            </w:pPr>
            <w:r>
              <w:rPr>
                <w:rFonts w:hint="eastAsia"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沟通能力，有一定的解决问题能力和写作能力；②熟练掌握劳动法律法规，专业知识较强；③工作认真负责、仔细，有强烈的责任心；④能熟练运用Excel、Word、PowerPoint等计算机办公软件；⑤中共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59BBAE3">
            <w:pPr>
              <w:spacing w:line="320" w:lineRule="exact"/>
              <w:jc w:val="center"/>
              <w:rPr>
                <w:rFonts w:eastAsia="仿宋_GB2312"/>
                <w:bCs/>
                <w:color w:val="auto"/>
                <w:kern w:val="56"/>
                <w:sz w:val="21"/>
                <w:szCs w:val="21"/>
              </w:rPr>
            </w:pPr>
            <w:r>
              <w:rPr>
                <w:rFonts w:hint="eastAsia" w:eastAsia="仿宋_GB2312"/>
                <w:color w:val="auto"/>
                <w:kern w:val="56"/>
                <w:sz w:val="21"/>
                <w:szCs w:val="21"/>
                <w:lang w:val="en-US" w:eastAsia="zh-CN"/>
              </w:rPr>
              <w:t>8</w:t>
            </w:r>
            <w:r>
              <w:rPr>
                <w:rFonts w:eastAsia="仿宋_GB2312"/>
                <w:color w:val="auto"/>
                <w:kern w:val="56"/>
                <w:sz w:val="21"/>
                <w:szCs w:val="21"/>
              </w:rPr>
              <w:t>万元-</w:t>
            </w:r>
            <w:r>
              <w:rPr>
                <w:rFonts w:hint="eastAsia" w:eastAsia="仿宋_GB2312"/>
                <w:color w:val="auto"/>
                <w:kern w:val="56"/>
                <w:sz w:val="21"/>
                <w:szCs w:val="21"/>
              </w:rPr>
              <w:t>1</w:t>
            </w:r>
            <w:r>
              <w:rPr>
                <w:rFonts w:hint="eastAsia" w:eastAsia="仿宋_GB2312"/>
                <w:color w:val="auto"/>
                <w:kern w:val="56"/>
                <w:sz w:val="21"/>
                <w:szCs w:val="21"/>
                <w:lang w:val="en-US" w:eastAsia="zh-CN"/>
              </w:rPr>
              <w:t>1</w:t>
            </w:r>
            <w:r>
              <w:rPr>
                <w:rFonts w:eastAsia="仿宋_GB2312"/>
                <w:color w:val="auto"/>
                <w:kern w:val="56"/>
                <w:sz w:val="21"/>
                <w:szCs w:val="21"/>
              </w:rPr>
              <w:t>万元/年</w:t>
            </w:r>
          </w:p>
        </w:tc>
      </w:tr>
      <w:tr w14:paraId="53E7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0E96461">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8</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EE96DAA">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D3CA3CE">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党群综合</w:t>
            </w:r>
            <w:r>
              <w:rPr>
                <w:rFonts w:hint="eastAsia" w:eastAsia="仿宋_GB2312"/>
                <w:bCs/>
                <w:color w:val="auto"/>
                <w:kern w:val="56"/>
                <w:sz w:val="21"/>
                <w:szCs w:val="21"/>
              </w:rPr>
              <w:t>部</w:t>
            </w:r>
          </w:p>
          <w:p w14:paraId="683F7B7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党建管理岗</w:t>
            </w:r>
          </w:p>
          <w:p w14:paraId="403705AE">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2E9B8AB">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61FD95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1.负责贯彻落实中央、省、市、区委关于党建工作各项文件精神和要求部署，拟订实施方案并组织落实；</w:t>
            </w:r>
          </w:p>
          <w:p w14:paraId="2C6978D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2.协助制订企业年度党建工作计划并组织实施，负责草拟党建工作相关各类文字材料；</w:t>
            </w:r>
          </w:p>
          <w:p w14:paraId="62C269A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3.协助承办党内工作会议，负责会议材料的起草、拟订及会议纪要、纪录的归档管理；</w:t>
            </w:r>
          </w:p>
          <w:p w14:paraId="5568DF1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4.负责党员教育管理、监督服务工作，做好党费收缴、党内统计、“两优一先”评选等党内推优、表彰及帮扶等工作；</w:t>
            </w:r>
          </w:p>
          <w:p w14:paraId="1D2E4B0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5.协助开展党管干部工作，配合开展干部的选拔任用、民主推荐、组织考察、任职备案等工作；</w:t>
            </w:r>
          </w:p>
          <w:p w14:paraId="7519A4A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6.负责贯彻执行党和国家的方针政策以及上级单位有关工会的工作指示和决定，完善工会基础组织建设工作；</w:t>
            </w:r>
          </w:p>
          <w:p w14:paraId="528281D1">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rPr>
              <w:t>7.完成领导交办的其他工作。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635D1447">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具有2年及以上党建管理工作经验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7A80613B">
            <w:pPr>
              <w:spacing w:line="320" w:lineRule="exact"/>
              <w:jc w:val="left"/>
              <w:rPr>
                <w:rFonts w:hint="eastAsia"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①中共正式党员；②熟悉了解会务相关工作要求；</w:t>
            </w:r>
          </w:p>
          <w:p w14:paraId="4830293D">
            <w:pPr>
              <w:spacing w:line="320" w:lineRule="exact"/>
              <w:jc w:val="left"/>
              <w:rPr>
                <w:rFonts w:eastAsia="仿宋_GB2312"/>
                <w:bCs/>
                <w:color w:val="auto"/>
                <w:kern w:val="56"/>
                <w:sz w:val="21"/>
                <w:szCs w:val="21"/>
              </w:rPr>
            </w:pPr>
            <w:r>
              <w:rPr>
                <w:rFonts w:hint="eastAsia" w:eastAsia="仿宋_GB2312"/>
                <w:bCs/>
                <w:color w:val="auto"/>
                <w:kern w:val="56"/>
                <w:sz w:val="21"/>
                <w:szCs w:val="21"/>
              </w:rPr>
              <w:t>③具有良好的沟通、协调、组织、抗压及主动解决问题的能力，严守机密、坚持原则；④具有优秀的语言表达能力、公文写作能力；⑤具有国有企业、行政事业单位同岗位工作经验者优先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E939D4B">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334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ABCCA0C">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9</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53068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481B42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党群综合</w:t>
            </w:r>
            <w:r>
              <w:rPr>
                <w:rFonts w:hint="eastAsia" w:eastAsia="仿宋_GB2312"/>
                <w:bCs/>
                <w:color w:val="auto"/>
                <w:kern w:val="56"/>
                <w:sz w:val="21"/>
                <w:szCs w:val="21"/>
              </w:rPr>
              <w:t>部</w:t>
            </w:r>
          </w:p>
          <w:p w14:paraId="0CC349AF">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监察审计岗</w:t>
            </w:r>
          </w:p>
          <w:p w14:paraId="16DED1F2">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C37A35F">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116FE97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1.根据上级公司审计计划，制定公司项目审计中长期规划与年度审计计划；</w:t>
            </w:r>
          </w:p>
          <w:p w14:paraId="2CE39C54">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2.开展公司管理审计、环卫项目等审计工作，拟定相关审计文书及材料，对审计成果进行分析研究和综合利用；</w:t>
            </w:r>
          </w:p>
          <w:p w14:paraId="4A1FF5B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3.开展公司项目结算审核工作；</w:t>
            </w:r>
          </w:p>
          <w:p w14:paraId="62A1DB1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4.配合上级单位组织实施的项目审计工作； </w:t>
            </w:r>
          </w:p>
          <w:p w14:paraId="5079927D">
            <w:pPr>
              <w:spacing w:line="320" w:lineRule="exact"/>
              <w:jc w:val="left"/>
              <w:rPr>
                <w:rFonts w:eastAsia="仿宋_GB2312"/>
                <w:bCs/>
                <w:color w:val="auto"/>
                <w:kern w:val="56"/>
                <w:sz w:val="21"/>
                <w:szCs w:val="21"/>
              </w:rPr>
            </w:pPr>
            <w:r>
              <w:rPr>
                <w:rFonts w:hint="eastAsia" w:eastAsia="仿宋_GB2312"/>
                <w:bCs/>
                <w:color w:val="auto"/>
                <w:kern w:val="56"/>
                <w:sz w:val="21"/>
                <w:szCs w:val="21"/>
              </w:rPr>
              <w:t>5.完成领导交办的其他工作。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E0AD4C9">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经济学类、工商管理类专业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具有2年及以上审计管理工作经验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初级会计师或审计师及以上技术职称或职业（执业）资格证书</w:t>
            </w:r>
            <w:r>
              <w:rPr>
                <w:rFonts w:eastAsia="仿宋_GB2312"/>
                <w:bCs/>
                <w:color w:val="auto"/>
                <w:kern w:val="56"/>
                <w:sz w:val="21"/>
                <w:szCs w:val="21"/>
              </w:rPr>
              <w:t>。</w:t>
            </w:r>
          </w:p>
          <w:p w14:paraId="6B928AB7">
            <w:pPr>
              <w:spacing w:line="320" w:lineRule="exact"/>
              <w:jc w:val="left"/>
              <w:rPr>
                <w:rFonts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政治立场坚定，能坚决贯彻党和国家的路线、方针，能严格执行上级和公司各项决策部署，严格遵守公司各项制度规定，正直、诚信、公正；②具有良好的沟通能力、协调能力、写作能力；认真踏实，具有较高的责任心及执行力；③中共党员优先；④具有国有企业、行政事业单位同岗位工作经验者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751721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万元/年</w:t>
            </w:r>
          </w:p>
        </w:tc>
      </w:tr>
      <w:tr w14:paraId="6C1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730ADF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63419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D9B1172">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市场合约</w:t>
            </w:r>
            <w:r>
              <w:rPr>
                <w:rFonts w:hint="eastAsia" w:eastAsia="仿宋_GB2312"/>
                <w:bCs/>
                <w:color w:val="auto"/>
                <w:kern w:val="56"/>
                <w:sz w:val="21"/>
                <w:szCs w:val="21"/>
              </w:rPr>
              <w:t>部</w:t>
            </w:r>
          </w:p>
          <w:p w14:paraId="3A45A830">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合约法务岗</w:t>
            </w:r>
          </w:p>
          <w:p w14:paraId="1FC1DA53">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9612B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1593FE9B">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1.负责公司本部法律风险管理体系建设，审核相关法律风险管理；</w:t>
            </w:r>
          </w:p>
          <w:p w14:paraId="21F6D1F7">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2.负责对公司本部重大经济业务活动（包括投资、入股、收购、兼并、重组等）和公司重大决策进行法律风险分析，审核相关分析报告；</w:t>
            </w:r>
          </w:p>
          <w:p w14:paraId="419CDA5F">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3.负责公司本部法律顾问单位管理工作；</w:t>
            </w:r>
          </w:p>
          <w:p w14:paraId="38B02BFA">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4.负责落实公司本部的诉讼、仲裁程序的提起及非诉讼活动；</w:t>
            </w:r>
          </w:p>
          <w:p w14:paraId="45FECA1E">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5.负责公司本部重要决议、规章制度、重大经济活动相关的法律文书工作；</w:t>
            </w:r>
          </w:p>
          <w:p w14:paraId="3E544CAF">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6.负责公司本部合同法律风险的审查；</w:t>
            </w:r>
          </w:p>
          <w:p w14:paraId="3CA0AEE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lang w:val="en-US" w:eastAsia="zh-CN"/>
              </w:rPr>
              <w:t>7.负责对公司危机事件处理提供法律意见。</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0A98D15">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hint="eastAsia" w:eastAsia="仿宋_GB2312"/>
                <w:bCs/>
                <w:color w:val="auto"/>
                <w:kern w:val="56"/>
                <w:sz w:val="21"/>
                <w:szCs w:val="21"/>
                <w:lang w:val="en-US" w:eastAsia="zh-CN"/>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法学类、工商管理类专业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具有2年及以上合约法务工作经验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具律师职业资格证书或律师执业证书或企业法律顾问资格证或企业合规师证书</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企业管理等综合知识，熟练掌握公司法、合同法、知识产权法等法律知识；②工作认真、仔细，具有良好的职业操守和团队协作精神，抗压能力强；③具有较强的文字功底、逻辑思维能力、语言表达能力和分析应变能力；④具有大型集团公司、国有企业、行政事业单位等同岗位工作经验者优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DB28A45">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4C51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FE4985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FEE253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4A1FFF7">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安全环保</w:t>
            </w:r>
            <w:r>
              <w:rPr>
                <w:rFonts w:hint="eastAsia" w:eastAsia="仿宋_GB2312"/>
                <w:bCs/>
                <w:color w:val="auto"/>
                <w:kern w:val="56"/>
                <w:sz w:val="21"/>
                <w:szCs w:val="21"/>
              </w:rPr>
              <w:t>部</w:t>
            </w:r>
          </w:p>
          <w:p w14:paraId="1714E444">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安全管理岗</w:t>
            </w:r>
          </w:p>
          <w:p w14:paraId="0542659E">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46C6F3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B47AE7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1.根据国家安全环保相关的法规、政策以及上级单位关于安全环保的制度等要求，建立健全公司本部安全环保管理体系，适时修订相关制度及管理办法；</w:t>
            </w:r>
          </w:p>
          <w:p w14:paraId="16D62A1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2.定期对各环卫作业环节进行安全检查，监督员工遵守安全规范，确保各项安全措施落实到位，对违规行为及时纠正与处理；</w:t>
            </w:r>
          </w:p>
          <w:p w14:paraId="4C806E4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3.负责项目现场安全环保文明施工行为的评价，项目现场人员的行为进行安全监督管理；参与对公司本部生产经营活动的安全性进行评定及考核；</w:t>
            </w:r>
          </w:p>
          <w:p w14:paraId="4600CE6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4.负责制定公司本部年度安全环保工作目标及计划，并对公司各部门年度安全环保计划完成情况进行考核；</w:t>
            </w:r>
          </w:p>
          <w:p w14:paraId="4CAF841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5.组织开展职工安全环保知识、安全技术、操作规程的培训和教育；</w:t>
            </w:r>
          </w:p>
          <w:p w14:paraId="7DA02AA9">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14288015">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管理科学与工程管理类、法学类专业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具有2年及以上安全管理工作经验</w:t>
            </w:r>
            <w:r>
              <w:rPr>
                <w:rFonts w:eastAsia="仿宋_GB2312"/>
                <w:bCs/>
                <w:color w:val="auto"/>
                <w:kern w:val="56"/>
                <w:sz w:val="21"/>
                <w:szCs w:val="21"/>
              </w:rPr>
              <w:t>。</w:t>
            </w:r>
          </w:p>
          <w:p w14:paraId="63F7E754">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注册安全工程师职业资格证书</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安全服务项目流程、安全咨询；②深入理解国家和地方有关环境保护、安全生产的法律法规、政策标准，如《中华人民共和国环境保护法》《安全生产法》等，能精准解读并应用于实际工作中；③具备良好的组织管理与执行力，能够高效组织安全环保培训、演练等活动，确保各项安全环保措施严格落实到位；④具有国有企业、行政事业单位同岗位工作经验者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3AF6AC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422D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838AE7">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30260B5">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074F786">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财务</w:t>
            </w:r>
            <w:r>
              <w:rPr>
                <w:rFonts w:hint="eastAsia" w:eastAsia="仿宋_GB2312"/>
                <w:bCs/>
                <w:color w:val="auto"/>
                <w:kern w:val="56"/>
                <w:sz w:val="21"/>
                <w:szCs w:val="21"/>
              </w:rPr>
              <w:t>部</w:t>
            </w:r>
          </w:p>
          <w:p w14:paraId="0EFCAEF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会计岗</w:t>
            </w:r>
          </w:p>
          <w:p w14:paraId="1F8D3E8F">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7ACC861">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7B143C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1.制作、审核会计凭证，确保所有经济业务均被准确无误地记录；</w:t>
            </w:r>
          </w:p>
          <w:p w14:paraId="1990A07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2.处理公司日常的财务交易，包括应收账款、应付账款、预收账款、预付账款等科目的管理；</w:t>
            </w:r>
          </w:p>
          <w:p w14:paraId="4BAE4FF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3.按照会计准则和公司要求，按时编制月度、季度和年度财务报表，包括资产负债表、利润表、现金流量表等；</w:t>
            </w:r>
          </w:p>
          <w:p w14:paraId="3915595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4.负责计算、申报和缴纳各项税费，包括增值税、所得税等各种税种；</w:t>
            </w:r>
          </w:p>
          <w:p w14:paraId="23ADA47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5.根据税法规定和税收优惠政策，协助公司进行合理的税务筹划；</w:t>
            </w:r>
          </w:p>
          <w:p w14:paraId="364486A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6.参与制定和监控企业的年度预算，跟踪预算执行情况，进行成本核算和利润分析；</w:t>
            </w:r>
          </w:p>
          <w:p w14:paraId="4F9898C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7.完成领导交办的其他事项。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0FF5233">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工商管理类、经济学类专业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具有2年及以上会计工作经验</w:t>
            </w:r>
            <w:r>
              <w:rPr>
                <w:rFonts w:eastAsia="仿宋_GB2312"/>
                <w:bCs/>
                <w:color w:val="auto"/>
                <w:kern w:val="56"/>
                <w:sz w:val="21"/>
                <w:szCs w:val="21"/>
              </w:rPr>
              <w:t>。</w:t>
            </w:r>
          </w:p>
          <w:p w14:paraId="59FDF269">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初级及以上会计职称</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扎实的财税知识；②具备良好的沟通能力、抗压能力强；③具有大型集团总部、国有企业、行政事业单位、银行、证券等金融机构、会计师事务所同岗位工作经验者优先；④能熟练运用Excel、Word、PowerPoint等计算机办公软件</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A09066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5F1B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B3196E8">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0A3B392">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96AD8AA">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46F2476E">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rPr>
              <w:t>项目管理</w:t>
            </w:r>
            <w:r>
              <w:rPr>
                <w:rFonts w:hint="eastAsia" w:eastAsia="仿宋_GB2312"/>
                <w:bCs/>
                <w:color w:val="auto"/>
                <w:kern w:val="56"/>
                <w:sz w:val="21"/>
                <w:szCs w:val="21"/>
                <w:lang w:val="en-US" w:eastAsia="zh-CN"/>
              </w:rPr>
              <w:t>岗</w:t>
            </w:r>
          </w:p>
          <w:p w14:paraId="11B5E119">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8AF2E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AEED42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1.建立健全环卫项目管理基础信息、台账资料；</w:t>
            </w:r>
          </w:p>
          <w:p w14:paraId="77AACA2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2.管理环卫工人团队，确保高效运作；为工人团队成员提供必要的培训，提升团队整体能力；负责工人团队的日常协调和日常管理工作，确保工作按时、按质完成；</w:t>
            </w:r>
          </w:p>
          <w:p w14:paraId="47B63E0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3.制定作业计划（人工、机械、绿化、垃圾收运）、环卫区域台账、岗位定岗定编计划编制、改进；</w:t>
            </w:r>
          </w:p>
          <w:p w14:paraId="1DDFC22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4.确保环卫工作的质量和安全，识别、评估和管理项目中的潜在风险，制定应对措施，确保项目安全、稳定进行，监督作业过程，预防事故发生；</w:t>
            </w:r>
          </w:p>
          <w:p w14:paraId="4E90EEC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5.负责项目成本的控制，制定和执行预算，确保项目经济效益最大化；</w:t>
            </w:r>
          </w:p>
          <w:p w14:paraId="1D7B1B2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1DC4898">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学历；建筑类、管理科学与工程类、公共管理类专业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0DC44C35">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原则性强，思维敏捷、严谨、细致；较强的沟通能力、抗压能力、应变能力；②精通环卫行业相关工艺、技术和规范，熟悉环卫项目运营全过程管；③具有良好的沟通协调能力、组织管理能力和团队合作精神，学习能力强，能主动学习环卫运营新技术、新工艺、科学管理方法与工具及其他管理知识</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685572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349E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1789AB0">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7B6E651">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4152BFF">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2C06D47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rPr>
              <w:t>综合内勤</w:t>
            </w:r>
            <w:r>
              <w:rPr>
                <w:rFonts w:hint="eastAsia" w:eastAsia="仿宋_GB2312"/>
                <w:bCs/>
                <w:color w:val="auto"/>
                <w:kern w:val="56"/>
                <w:sz w:val="21"/>
                <w:szCs w:val="21"/>
                <w:lang w:val="en-US" w:eastAsia="zh-CN"/>
              </w:rPr>
              <w:t>岗</w:t>
            </w:r>
          </w:p>
          <w:p w14:paraId="42D7B4DB">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DCED3A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3666E1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1.负责对接城管局办理取水证、生活垃圾压缩转运站入场证等相关证件；</w:t>
            </w:r>
          </w:p>
          <w:p w14:paraId="176E996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2.负责项目上车辆需求、物资需求、办公场地租赁装修等需求报送；</w:t>
            </w:r>
          </w:p>
          <w:p w14:paraId="2417B12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3.负责项目上各类文稿的起草及修订工作；</w:t>
            </w:r>
          </w:p>
          <w:p w14:paraId="408B92D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4.负责项目上资料存档，台账管理；</w:t>
            </w:r>
          </w:p>
          <w:p w14:paraId="1CD61D5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5.负责组织安排部门内部各项会议、接待等后勤保障工作；</w:t>
            </w:r>
          </w:p>
          <w:p w14:paraId="75ACAE4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486A844">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学历；公共管理类、中国语言文学类、工商管理类、社会学类专业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具有1年及以上综合行政工作经验</w:t>
            </w:r>
            <w:r>
              <w:rPr>
                <w:rFonts w:eastAsia="仿宋_GB2312"/>
                <w:bCs/>
                <w:color w:val="auto"/>
                <w:kern w:val="56"/>
                <w:sz w:val="21"/>
                <w:szCs w:val="21"/>
              </w:rPr>
              <w:t>。</w:t>
            </w:r>
          </w:p>
          <w:p w14:paraId="4F58C06B">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较强的写作能力，执行能力和抗压能力强，具有一定的组织与协调能力；②具备较强的学习和适应能力，有较强的责任心和服务意识；③能熟练运用Excel、Word、PowerPoint等计算机办公软件；④具有国有企业、行政事业单位同岗位工作经验者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2D1DFE6">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5736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69B8C8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A613F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B3BE3AD">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0B0E68C2">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成本管理岗</w:t>
            </w:r>
          </w:p>
          <w:p w14:paraId="28499FF4">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D3452D3">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EE84D6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1.目标成本编制：负责制定项目的目标成本，并在项目实施过程中进行动态成本监控，确保成本控制在预算范围内。 </w:t>
            </w:r>
          </w:p>
          <w:p w14:paraId="0A9DCE4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2.过程管理：处理日常工作的成本资料收集，监控成本异动，确保所有数据准确有效。 </w:t>
            </w:r>
          </w:p>
          <w:p w14:paraId="577BC53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3.结算审核：负责各项目的结算审核工作，确保结算的准确性和合规性。 </w:t>
            </w:r>
          </w:p>
          <w:p w14:paraId="5C7A2B44">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4.采购管理：参与采购流程管理，包括供应商管理和采购价格的控制。 </w:t>
            </w:r>
          </w:p>
          <w:p w14:paraId="6D4EA0E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5.成本分析：定期编制成本费用分析报表，提供成本分析报告，为管理层决策提供依据。</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637FCD3A">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学历；经济学类、管理学类专业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具有1年及以上成本管理工作经验</w:t>
            </w:r>
            <w:r>
              <w:rPr>
                <w:rFonts w:eastAsia="仿宋_GB2312"/>
                <w:bCs/>
                <w:color w:val="auto"/>
                <w:kern w:val="56"/>
                <w:sz w:val="21"/>
                <w:szCs w:val="21"/>
              </w:rPr>
              <w:t>。</w:t>
            </w:r>
          </w:p>
          <w:p w14:paraId="3808C3E8">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①具备履行职责所必须的专业知识和能力；②精通投资业务流程，了解国有企业投资相关政策法规；③具有制定具体成本核算能力，具有优秀的项目运营分析及沟通能力，数据分析能力；④熟悉环卫行业发展情况</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0BBCCE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0C3D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364BDA7">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F4C4C7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AE1B1BD">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70827F4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平台管理岗</w:t>
            </w:r>
          </w:p>
          <w:p w14:paraId="1CD11D13">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E6996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BC1A6E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1.负责智慧环卫云平台的功能使用以及使用推广；</w:t>
            </w:r>
          </w:p>
          <w:p w14:paraId="2A1C5C5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2.负责编制智慧环卫云平台的管理、维护等制度；</w:t>
            </w:r>
          </w:p>
          <w:p w14:paraId="211B8D2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3.组织开展智慧环卫云平台功能使用、系统迭代更新、维护等培训工作；</w:t>
            </w:r>
          </w:p>
          <w:p w14:paraId="66C4E01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4.负责智慧环卫云平台的运营管理，定期监控运营状态，及时处理影响运营的因素，保障平台的正常运行；</w:t>
            </w:r>
          </w:p>
          <w:p w14:paraId="1E4185B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5.利用智慧智慧环卫云平台，监控环卫作业片区各项指标；</w:t>
            </w:r>
          </w:p>
          <w:p w14:paraId="63BB30E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C8F98BB">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学历；计算机类、管理科学与工程类、自动化类专业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368BE29B">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①熟悉信息技术产业相关工作内容，具备计算机维护相关技能；②具备安全技术知识，熟悉计算机等设施设备操作，对故障有一定的解决判断能力；③具有较强的语言表达能力、学习能力</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DFE2AF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3B17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ED692D0">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0B36D40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7C30AEA">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7BA88CCA">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资产管理岗</w:t>
            </w:r>
          </w:p>
          <w:p w14:paraId="4AF31C81">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8023E8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F7E47C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1.开展公司资产的接收、处置、移交（对内）、划转、评估等工作；</w:t>
            </w:r>
          </w:p>
          <w:p w14:paraId="58E1A507">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2.负责公司资产的清查的牵头工作,负责资产评估、统计报告、监督等工作，编制资产台账；</w:t>
            </w:r>
          </w:p>
          <w:p w14:paraId="5E94B19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3.负责落实管理公司国有企业产权登记、变更和注销等；</w:t>
            </w:r>
          </w:p>
          <w:p w14:paraId="29F2AD7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4.落实新增资产注入工作以及资产档案管理工作；</w:t>
            </w:r>
          </w:p>
          <w:p w14:paraId="23DFBD79">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5.牵头开展公司资产的盘点并编制资产报告工作。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02654EA1">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学历；经济学类、工商管理类专业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具有1年及以上资产管理工作经验</w:t>
            </w:r>
            <w:r>
              <w:rPr>
                <w:rFonts w:eastAsia="仿宋_GB2312"/>
                <w:bCs/>
                <w:color w:val="auto"/>
                <w:kern w:val="56"/>
                <w:sz w:val="21"/>
                <w:szCs w:val="21"/>
              </w:rPr>
              <w:t>。</w:t>
            </w:r>
          </w:p>
          <w:p w14:paraId="16A8935A">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①具备良好的沟通能力、抗压能力强；②具有大型集团总部、国有企业、行政事业单位等金融机构同岗位工作经验者优先；③能熟练运用Excel、Word、PowerPoint等计算机办公软件</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45899866">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13AB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45C8B3C">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18</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763BBE">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5272A68">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26DDAE8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物资管理岗</w:t>
            </w:r>
          </w:p>
          <w:p w14:paraId="58027A22">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418EBAC">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6703EF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1.负责公司项目物资的配送管理，出库、入库验收及台账登记工作；</w:t>
            </w:r>
          </w:p>
          <w:p w14:paraId="5B1EA94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2.负责编制物资管理等制度；</w:t>
            </w:r>
          </w:p>
          <w:p w14:paraId="0454815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3.负责物资的日常盘点工作，提出物资采购计划；</w:t>
            </w:r>
          </w:p>
          <w:p w14:paraId="6E2E397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4.监督和检查进库货物品质；监督采购物料到料情况,监督与协调物料供应管理流程；</w:t>
            </w:r>
          </w:p>
          <w:p w14:paraId="4032576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5.完成领导交办的其他事项。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034E9C37">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学历；物流管理与工程类、交通运输类专业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07C7A012">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①具备良好的计划、组织、协调和沟通能力；②具有三方物流仓储管理经验的优先；③能熟练运用Excel、Word、PowerPoint等计算机办公软件</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6913EA4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bl>
    <w:p w14:paraId="40B78D0D"/>
    <w:sectPr>
      <w:pgSz w:w="16838" w:h="11906" w:orient="landscape"/>
      <w:pgMar w:top="1587" w:right="2098" w:bottom="1474" w:left="1984" w:header="851" w:footer="1400"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5B1"/>
    <w:rsid w:val="00054759"/>
    <w:rsid w:val="027D25B1"/>
    <w:rsid w:val="032409CA"/>
    <w:rsid w:val="088D78A8"/>
    <w:rsid w:val="0CED20B2"/>
    <w:rsid w:val="0E846233"/>
    <w:rsid w:val="237307C0"/>
    <w:rsid w:val="28C2408F"/>
    <w:rsid w:val="3B587908"/>
    <w:rsid w:val="4A7F5716"/>
    <w:rsid w:val="57627F6C"/>
    <w:rsid w:val="5ABA4ED1"/>
    <w:rsid w:val="5C0E3314"/>
    <w:rsid w:val="5D266749"/>
    <w:rsid w:val="60606699"/>
    <w:rsid w:val="612512C6"/>
    <w:rsid w:val="640E5A2C"/>
    <w:rsid w:val="676B0563"/>
    <w:rsid w:val="679C5C75"/>
    <w:rsid w:val="69B264AE"/>
    <w:rsid w:val="6A5C2D43"/>
    <w:rsid w:val="6BA82B7B"/>
    <w:rsid w:val="707661AF"/>
    <w:rsid w:val="70FD57F0"/>
    <w:rsid w:val="7621128B"/>
    <w:rsid w:val="7A2C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网格型1"/>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8200</Words>
  <Characters>8591</Characters>
  <Lines>0</Lines>
  <Paragraphs>0</Paragraphs>
  <TotalTime>0</TotalTime>
  <ScaleCrop>false</ScaleCrop>
  <LinksUpToDate>false</LinksUpToDate>
  <CharactersWithSpaces>8691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2025-04-23T07:34:00Z</dcterms:created>
  <dc:creator>创建人</dc:creator>
  <cp:lastModifiedBy>杨坤</cp:lastModifiedBy>
  <cp:lastPrinted>2025-08-08T02:33:40Z</cp:lastPrinted>
  <dcterms:modified xsi:type="dcterms:W3CDTF">2025-08-08T02:33:44Z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F252FFE40E534822B091D170FF78622B_13</vt:lpwstr>
  </property>
  <property fmtid="{D5CDD505-2E9C-101B-9397-08002B2CF9AE}" pid="4" name="KSOTemplateDocerSaveRecord">
    <vt:lpwstr>eyJoZGlkIjoiM2UzNTZiNzkwODJjZDU3Y2ZlZmI3YjVkNjAwNjQ1MjUiLCJ1c2VySWQiOiIxNjQwMDc4MDg3In0=</vt:lpwstr>
  </property>
</Properties>
</file>